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7869E" w14:textId="32BC7E95" w:rsidR="00865298" w:rsidRPr="00865298" w:rsidRDefault="00865298" w:rsidP="00865298">
      <w:pPr>
        <w:pStyle w:val="23"/>
        <w:rPr>
          <w:color w:val="auto"/>
          <w:lang w:val="ru-RU"/>
        </w:rPr>
      </w:pPr>
      <w:bookmarkStart w:id="0" w:name="_GoBack"/>
      <w:bookmarkEnd w:id="0"/>
      <w:r>
        <w:rPr>
          <w:color w:val="auto"/>
          <w:lang w:val="ru-RU"/>
        </w:rPr>
        <w:t>Гальцкова Ю.М.</w:t>
      </w:r>
    </w:p>
    <w:p w14:paraId="76544CBE" w14:textId="3B8D13F3" w:rsidR="00865298" w:rsidRPr="00F64015" w:rsidRDefault="00865298" w:rsidP="000D6CA0">
      <w:pPr>
        <w:keepNext/>
        <w:spacing w:after="0"/>
        <w:jc w:val="center"/>
        <w:rPr>
          <w:rFonts w:ascii="Times New Roman" w:hAnsi="Times New Roman"/>
        </w:rPr>
      </w:pPr>
      <w:r w:rsidRPr="0086529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ГАПОУ ПО «Пензенский колледж информационных и промышленных технологий (ИТ-колледж)»</w:t>
      </w:r>
    </w:p>
    <w:p w14:paraId="7F656A92" w14:textId="1B8D216D" w:rsidR="00DA2CBF" w:rsidRPr="00DA2CBF" w:rsidRDefault="00DA2CBF" w:rsidP="00865298">
      <w:pPr>
        <w:keepNext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en-US"/>
        </w:rPr>
        <w:t>Galtskova</w:t>
      </w:r>
      <w:proofErr w:type="spellEnd"/>
      <w:r w:rsidRPr="00F64015">
        <w:rPr>
          <w:rFonts w:ascii="Times New Roman" w:hAnsi="Times New Roman"/>
        </w:rPr>
        <w:t>@</w:t>
      </w:r>
      <w:r>
        <w:rPr>
          <w:rFonts w:ascii="Times New Roman" w:hAnsi="Times New Roman"/>
          <w:lang w:val="en-US"/>
        </w:rPr>
        <w:t>mail</w:t>
      </w:r>
      <w:r w:rsidRPr="00F64015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</w:p>
    <w:p w14:paraId="1B111AFF" w14:textId="6183B373" w:rsidR="00865298" w:rsidRPr="00865298" w:rsidRDefault="00865298" w:rsidP="00865298">
      <w:pPr>
        <w:pStyle w:val="13"/>
        <w:rPr>
          <w:color w:val="auto"/>
        </w:rPr>
      </w:pPr>
      <w:r w:rsidRPr="00865298">
        <w:rPr>
          <w:color w:val="auto"/>
        </w:rPr>
        <w:t>От учебной аудитории к IT-индустрии: опыт построения эффективной образовательной траектории для студентов-</w:t>
      </w:r>
      <w:proofErr w:type="spellStart"/>
      <w:r w:rsidRPr="00865298">
        <w:rPr>
          <w:color w:val="auto"/>
        </w:rPr>
        <w:t>зумеров</w:t>
      </w:r>
      <w:proofErr w:type="spellEnd"/>
      <w:r w:rsidRPr="00865298">
        <w:rPr>
          <w:color w:val="auto"/>
        </w:rPr>
        <w:t xml:space="preserve"> в системе СПО при подготовке 1С-специалистов</w:t>
      </w:r>
    </w:p>
    <w:p w14:paraId="7A4579C8" w14:textId="13CAC495" w:rsidR="00865298" w:rsidRPr="00B717EB" w:rsidRDefault="00865298" w:rsidP="00865298">
      <w:pPr>
        <w:pStyle w:val="25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Galtskova</w:t>
      </w:r>
      <w:proofErr w:type="spellEnd"/>
      <w:r w:rsidR="00B717EB" w:rsidRPr="000D6CA0">
        <w:rPr>
          <w:color w:val="auto"/>
          <w:lang w:val="en-US"/>
        </w:rPr>
        <w:t xml:space="preserve"> </w:t>
      </w:r>
      <w:proofErr w:type="spellStart"/>
      <w:r w:rsidR="00B717EB">
        <w:rPr>
          <w:color w:val="auto"/>
          <w:lang w:val="en-US"/>
        </w:rPr>
        <w:t>Yu.M</w:t>
      </w:r>
      <w:proofErr w:type="spellEnd"/>
      <w:r w:rsidR="00B717EB">
        <w:rPr>
          <w:color w:val="auto"/>
          <w:lang w:val="en-US"/>
        </w:rPr>
        <w:t>.</w:t>
      </w:r>
    </w:p>
    <w:p w14:paraId="7D7649CC" w14:textId="45F51D1A" w:rsidR="00865298" w:rsidRPr="00F64015" w:rsidRDefault="00865298" w:rsidP="000D6CA0">
      <w:pPr>
        <w:pStyle w:val="11"/>
        <w:spacing w:before="0"/>
        <w:rPr>
          <w:rFonts w:ascii="Times New Roman" w:hAnsi="Times New Roman" w:cs="Times New Roman"/>
          <w:b w:val="0"/>
          <w:bCs/>
          <w:color w:val="auto"/>
        </w:rPr>
      </w:pPr>
      <w:r w:rsidRPr="00865298">
        <w:rPr>
          <w:rFonts w:ascii="Times New Roman" w:hAnsi="Times New Roman" w:cs="Times New Roman"/>
          <w:b w:val="0"/>
          <w:bCs/>
          <w:color w:val="auto"/>
        </w:rPr>
        <w:t>Penza College of Information and Industrial Technologies (IT College)</w:t>
      </w:r>
    </w:p>
    <w:p w14:paraId="6ADA157E" w14:textId="325FDB82" w:rsidR="00865298" w:rsidRPr="00865298" w:rsidRDefault="00865298" w:rsidP="00865298">
      <w:pPr>
        <w:pStyle w:val="11"/>
        <w:rPr>
          <w:color w:val="auto"/>
        </w:rPr>
      </w:pPr>
      <w:r w:rsidRPr="00865298">
        <w:rPr>
          <w:color w:val="auto"/>
        </w:rPr>
        <w:t xml:space="preserve">From </w:t>
      </w:r>
      <w:r w:rsidR="00F564A5">
        <w:rPr>
          <w:color w:val="auto"/>
        </w:rPr>
        <w:t>c</w:t>
      </w:r>
      <w:r w:rsidRPr="00865298">
        <w:rPr>
          <w:color w:val="auto"/>
        </w:rPr>
        <w:t xml:space="preserve">lassroom to IT </w:t>
      </w:r>
      <w:r w:rsidR="00F564A5">
        <w:rPr>
          <w:color w:val="auto"/>
        </w:rPr>
        <w:t>i</w:t>
      </w:r>
      <w:r w:rsidRPr="00865298">
        <w:rPr>
          <w:color w:val="auto"/>
        </w:rPr>
        <w:t xml:space="preserve">ndustry: Experience in </w:t>
      </w:r>
      <w:r w:rsidR="00F564A5">
        <w:rPr>
          <w:color w:val="auto"/>
        </w:rPr>
        <w:t>d</w:t>
      </w:r>
      <w:r w:rsidRPr="00865298">
        <w:rPr>
          <w:color w:val="auto"/>
        </w:rPr>
        <w:t xml:space="preserve">esigning an </w:t>
      </w:r>
      <w:r w:rsidR="00F564A5">
        <w:rPr>
          <w:color w:val="auto"/>
        </w:rPr>
        <w:t>e</w:t>
      </w:r>
      <w:r w:rsidRPr="00865298">
        <w:rPr>
          <w:color w:val="auto"/>
        </w:rPr>
        <w:t xml:space="preserve">ffective </w:t>
      </w:r>
      <w:r w:rsidR="00F564A5">
        <w:rPr>
          <w:color w:val="auto"/>
        </w:rPr>
        <w:t>e</w:t>
      </w:r>
      <w:r w:rsidRPr="00865298">
        <w:rPr>
          <w:color w:val="auto"/>
        </w:rPr>
        <w:t xml:space="preserve">ducational </w:t>
      </w:r>
      <w:r w:rsidR="00F564A5">
        <w:rPr>
          <w:color w:val="auto"/>
        </w:rPr>
        <w:t>t</w:t>
      </w:r>
      <w:r w:rsidRPr="00865298">
        <w:rPr>
          <w:color w:val="auto"/>
        </w:rPr>
        <w:t xml:space="preserve">rajectory for Generation Z </w:t>
      </w:r>
      <w:r w:rsidR="00F564A5">
        <w:rPr>
          <w:color w:val="auto"/>
        </w:rPr>
        <w:t>college s</w:t>
      </w:r>
      <w:r w:rsidRPr="00865298">
        <w:rPr>
          <w:color w:val="auto"/>
        </w:rPr>
        <w:t xml:space="preserve">tudents </w:t>
      </w:r>
      <w:r w:rsidR="00F564A5">
        <w:rPr>
          <w:color w:val="auto"/>
        </w:rPr>
        <w:t xml:space="preserve">to become </w:t>
      </w:r>
      <w:r w:rsidRPr="00865298">
        <w:rPr>
          <w:color w:val="auto"/>
        </w:rPr>
        <w:t xml:space="preserve">1C </w:t>
      </w:r>
      <w:r w:rsidR="00F564A5">
        <w:rPr>
          <w:color w:val="auto"/>
        </w:rPr>
        <w:t>s</w:t>
      </w:r>
      <w:r w:rsidRPr="00865298">
        <w:rPr>
          <w:color w:val="auto"/>
        </w:rPr>
        <w:t>pecialists</w:t>
      </w:r>
    </w:p>
    <w:p w14:paraId="427E276D" w14:textId="77777777" w:rsidR="00865298" w:rsidRPr="007E1A1A" w:rsidRDefault="00865298" w:rsidP="00865298">
      <w:pPr>
        <w:pStyle w:val="0"/>
        <w:rPr>
          <w:color w:val="auto"/>
        </w:rPr>
      </w:pPr>
      <w:r w:rsidRPr="007E1A1A">
        <w:rPr>
          <w:color w:val="auto"/>
        </w:rPr>
        <w:t>Аннотация</w:t>
      </w:r>
    </w:p>
    <w:p w14:paraId="7CBB66F2" w14:textId="6D12D146" w:rsidR="00865298" w:rsidRPr="00F64015" w:rsidRDefault="00865298" w:rsidP="00865298">
      <w:pPr>
        <w:pStyle w:val="01"/>
        <w:spacing w:line="240" w:lineRule="auto"/>
        <w:rPr>
          <w:color w:val="auto"/>
          <w:lang w:val="en-US"/>
        </w:rPr>
      </w:pPr>
      <w:r w:rsidRPr="00865298">
        <w:rPr>
          <w:color w:val="auto"/>
        </w:rPr>
        <w:t>В статье рассматриваются вызовы, с которыми сталкивается система СПО в связи с приходом поколения Z. На основе эмпирического исследования мотивации студентов IT-специальности представлена авторская педагогическая технология, интегрирующая три ключевых компонента: инверсию теоретического обучения через активные форматы, сквозное проектирование на основе реальных кейсов и имитацию профессиональной среды с использованием гибких методологий. Приведены</w:t>
      </w:r>
      <w:r w:rsidRPr="00F64015">
        <w:rPr>
          <w:color w:val="auto"/>
          <w:lang w:val="en-US"/>
        </w:rPr>
        <w:t xml:space="preserve"> </w:t>
      </w:r>
      <w:r w:rsidRPr="00865298">
        <w:rPr>
          <w:color w:val="auto"/>
        </w:rPr>
        <w:t>результаты</w:t>
      </w:r>
      <w:r w:rsidRPr="00F64015">
        <w:rPr>
          <w:color w:val="auto"/>
          <w:lang w:val="en-US"/>
        </w:rPr>
        <w:t xml:space="preserve"> </w:t>
      </w:r>
      <w:r w:rsidRPr="00865298">
        <w:rPr>
          <w:color w:val="auto"/>
        </w:rPr>
        <w:t>апробации</w:t>
      </w:r>
      <w:r w:rsidRPr="00F64015">
        <w:rPr>
          <w:color w:val="auto"/>
          <w:lang w:val="en-US"/>
        </w:rPr>
        <w:t xml:space="preserve"> </w:t>
      </w:r>
      <w:r w:rsidRPr="00865298">
        <w:rPr>
          <w:color w:val="auto"/>
        </w:rPr>
        <w:t>технологии</w:t>
      </w:r>
      <w:r w:rsidRPr="00F64015">
        <w:rPr>
          <w:color w:val="auto"/>
          <w:lang w:val="en-US"/>
        </w:rPr>
        <w:t>.</w:t>
      </w:r>
    </w:p>
    <w:p w14:paraId="3C6956C3" w14:textId="77777777" w:rsidR="00865298" w:rsidRPr="007E1A1A" w:rsidRDefault="00865298" w:rsidP="00865298">
      <w:pPr>
        <w:pStyle w:val="0"/>
        <w:rPr>
          <w:color w:val="auto"/>
          <w:lang w:val="en-US"/>
        </w:rPr>
      </w:pPr>
      <w:r w:rsidRPr="00865298">
        <w:rPr>
          <w:color w:val="auto"/>
          <w:lang w:val="en-US"/>
        </w:rPr>
        <w:t>Abstract</w:t>
      </w:r>
    </w:p>
    <w:p w14:paraId="0ADC2852" w14:textId="2B81E638" w:rsidR="00865298" w:rsidRPr="00F64015" w:rsidRDefault="00865298" w:rsidP="00865298">
      <w:pPr>
        <w:pStyle w:val="2"/>
        <w:spacing w:before="120" w:after="120" w:line="240" w:lineRule="auto"/>
        <w:ind w:firstLine="53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</w:pPr>
      <w:r w:rsidRPr="00865298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Th</w:t>
      </w:r>
      <w:r w:rsidR="00FA2779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e</w:t>
      </w:r>
      <w:r w:rsidRPr="00865298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 article addresses the challenges confronting the system of secondary vocational education with the advent of Generation Z </w:t>
      </w:r>
      <w:r w:rsidR="00FA2779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students</w:t>
      </w:r>
      <w:r w:rsidRPr="00865298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. Grounded in empirical research on IT students' motivation, it introduces an authorial pedagogical framework integrating three core elements: inverted theoretical instruction via active learning formats, </w:t>
      </w:r>
      <w:r w:rsidR="00FA2779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end-to-end</w:t>
      </w:r>
      <w:r w:rsidR="00FA2779" w:rsidRPr="00865298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 </w:t>
      </w:r>
      <w:r w:rsidRPr="00865298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project-based learning anchored in authentic case studies, and immersive professional environment simulation utilizing agile methodologies. </w:t>
      </w:r>
      <w:r w:rsidR="00FA2779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The author presents i</w:t>
      </w:r>
      <w:r w:rsidRPr="00865298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mplementation outcomes demonstrating efficacy</w:t>
      </w:r>
      <w:r w:rsidR="00FA2779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,</w:t>
      </w:r>
      <w:r w:rsidRPr="00865298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 includ</w:t>
      </w:r>
      <w:r w:rsidR="00FA2779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ing</w:t>
      </w:r>
      <w:r w:rsidRPr="00865298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 enhanced academic achievement, student competition successes in professional skill championships, and favorable employer evaluations.</w:t>
      </w:r>
    </w:p>
    <w:p w14:paraId="1598B186" w14:textId="62B898EC" w:rsidR="00865298" w:rsidRPr="00DA2CBF" w:rsidRDefault="00865298" w:rsidP="00865298">
      <w:pPr>
        <w:pStyle w:val="2"/>
        <w:spacing w:before="120" w:after="120" w:line="240" w:lineRule="auto"/>
        <w:ind w:firstLine="53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A2CBF">
        <w:rPr>
          <w:rStyle w:val="32"/>
          <w:rFonts w:eastAsiaTheme="majorEastAsia"/>
          <w:b/>
          <w:bCs/>
          <w:color w:val="auto"/>
          <w:sz w:val="24"/>
          <w:szCs w:val="24"/>
        </w:rPr>
        <w:t>Ключевые слова:</w:t>
      </w:r>
      <w:r w:rsidRPr="00DA2C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92C6E" w:rsidRPr="00DA2CBF">
        <w:rPr>
          <w:rFonts w:ascii="Times New Roman" w:eastAsia="Calibri" w:hAnsi="Times New Roman" w:cs="Times New Roman"/>
          <w:bCs/>
          <w:iCs/>
          <w:color w:val="auto"/>
          <w:sz w:val="24"/>
          <w:szCs w:val="24"/>
          <w:shd w:val="clear" w:color="auto" w:fill="FFFFFF"/>
        </w:rPr>
        <w:t xml:space="preserve">поколение Z, </w:t>
      </w:r>
      <w:proofErr w:type="spellStart"/>
      <w:r w:rsidR="00492C6E" w:rsidRPr="00DA2CBF">
        <w:rPr>
          <w:rFonts w:ascii="Times New Roman" w:eastAsia="Calibri" w:hAnsi="Times New Roman" w:cs="Times New Roman"/>
          <w:bCs/>
          <w:iCs/>
          <w:color w:val="auto"/>
          <w:sz w:val="24"/>
          <w:szCs w:val="24"/>
          <w:shd w:val="clear" w:color="auto" w:fill="FFFFFF"/>
        </w:rPr>
        <w:t>зумеры</w:t>
      </w:r>
      <w:proofErr w:type="spellEnd"/>
      <w:r w:rsidR="00492C6E" w:rsidRPr="00DA2CBF">
        <w:rPr>
          <w:rFonts w:ascii="Times New Roman" w:eastAsia="Calibri" w:hAnsi="Times New Roman" w:cs="Times New Roman"/>
          <w:bCs/>
          <w:iCs/>
          <w:color w:val="auto"/>
          <w:sz w:val="24"/>
          <w:szCs w:val="24"/>
          <w:shd w:val="clear" w:color="auto" w:fill="FFFFFF"/>
        </w:rPr>
        <w:t>, педагогическ</w:t>
      </w:r>
      <w:r w:rsidR="00B717EB">
        <w:rPr>
          <w:rFonts w:ascii="Times New Roman" w:eastAsia="Calibri" w:hAnsi="Times New Roman" w:cs="Times New Roman"/>
          <w:bCs/>
          <w:iCs/>
          <w:color w:val="auto"/>
          <w:sz w:val="24"/>
          <w:szCs w:val="24"/>
          <w:shd w:val="clear" w:color="auto" w:fill="FFFFFF"/>
        </w:rPr>
        <w:t>ий,</w:t>
      </w:r>
      <w:r w:rsidR="00492C6E" w:rsidRPr="00DA2CBF">
        <w:rPr>
          <w:rFonts w:ascii="Times New Roman" w:eastAsia="Calibri" w:hAnsi="Times New Roman" w:cs="Times New Roman"/>
          <w:bCs/>
          <w:iCs/>
          <w:color w:val="auto"/>
          <w:sz w:val="24"/>
          <w:szCs w:val="24"/>
          <w:shd w:val="clear" w:color="auto" w:fill="FFFFFF"/>
        </w:rPr>
        <w:t xml:space="preserve"> технология, СПО, мотивация, 1С-разработка, практико-ориентированн</w:t>
      </w:r>
      <w:r w:rsidR="00B717EB">
        <w:rPr>
          <w:rFonts w:ascii="Times New Roman" w:eastAsia="Calibri" w:hAnsi="Times New Roman" w:cs="Times New Roman"/>
          <w:bCs/>
          <w:iCs/>
          <w:color w:val="auto"/>
          <w:sz w:val="24"/>
          <w:szCs w:val="24"/>
          <w:shd w:val="clear" w:color="auto" w:fill="FFFFFF"/>
        </w:rPr>
        <w:t>ый,</w:t>
      </w:r>
      <w:r w:rsidR="00492C6E" w:rsidRPr="00DA2CBF">
        <w:rPr>
          <w:rFonts w:ascii="Times New Roman" w:eastAsia="Calibri" w:hAnsi="Times New Roman" w:cs="Times New Roman"/>
          <w:bCs/>
          <w:iCs/>
          <w:color w:val="auto"/>
          <w:sz w:val="24"/>
          <w:szCs w:val="24"/>
          <w:shd w:val="clear" w:color="auto" w:fill="FFFFFF"/>
        </w:rPr>
        <w:t xml:space="preserve"> обучение, гибк</w:t>
      </w:r>
      <w:r w:rsidR="00B717EB">
        <w:rPr>
          <w:rFonts w:ascii="Times New Roman" w:eastAsia="Calibri" w:hAnsi="Times New Roman" w:cs="Times New Roman"/>
          <w:bCs/>
          <w:iCs/>
          <w:color w:val="auto"/>
          <w:sz w:val="24"/>
          <w:szCs w:val="24"/>
          <w:shd w:val="clear" w:color="auto" w:fill="FFFFFF"/>
        </w:rPr>
        <w:t>ий, и</w:t>
      </w:r>
      <w:r w:rsidR="00492C6E" w:rsidRPr="00DA2CBF">
        <w:rPr>
          <w:rFonts w:ascii="Times New Roman" w:eastAsia="Calibri" w:hAnsi="Times New Roman" w:cs="Times New Roman"/>
          <w:bCs/>
          <w:iCs/>
          <w:color w:val="auto"/>
          <w:sz w:val="24"/>
          <w:szCs w:val="24"/>
          <w:shd w:val="clear" w:color="auto" w:fill="FFFFFF"/>
        </w:rPr>
        <w:t xml:space="preserve">нверсия </w:t>
      </w:r>
    </w:p>
    <w:p w14:paraId="11EA8B87" w14:textId="5ECF7AA9" w:rsidR="00865298" w:rsidRPr="00DA2CBF" w:rsidRDefault="00865298" w:rsidP="00865298">
      <w:pPr>
        <w:pStyle w:val="2"/>
        <w:spacing w:before="120" w:after="120" w:line="240" w:lineRule="auto"/>
        <w:ind w:firstLine="53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en-US" w:eastAsia="ru-RU"/>
          <w14:ligatures w14:val="none"/>
        </w:rPr>
      </w:pPr>
      <w:r w:rsidRPr="00DA2CBF">
        <w:rPr>
          <w:rStyle w:val="32"/>
          <w:rFonts w:eastAsiaTheme="majorEastAsia"/>
          <w:b/>
          <w:bCs/>
          <w:color w:val="auto"/>
          <w:sz w:val="24"/>
          <w:szCs w:val="24"/>
          <w:lang w:val="en-US"/>
        </w:rPr>
        <w:t>Keywords:</w:t>
      </w:r>
      <w:r w:rsidRPr="00DA2CB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492C6E" w:rsidRPr="00F64015">
        <w:rPr>
          <w:rFonts w:ascii="Times New Roman" w:eastAsia="Calibri" w:hAnsi="Times New Roman" w:cs="Times New Roman"/>
          <w:bCs/>
          <w:iCs/>
          <w:color w:val="auto"/>
          <w:sz w:val="24"/>
          <w:szCs w:val="24"/>
          <w:shd w:val="clear" w:color="auto" w:fill="FFFFFF"/>
          <w:lang w:val="en-US"/>
        </w:rPr>
        <w:t>generation Z, zoomers, pedagogical technology, secondary vocational education, motivation, 1C development, practice-oriented learning, agile methodologies, flipped classroom</w:t>
      </w:r>
    </w:p>
    <w:p w14:paraId="38C1B538" w14:textId="01AC9F7C" w:rsidR="009A7B0E" w:rsidRPr="00DA2CBF" w:rsidRDefault="00E74928" w:rsidP="00C763F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t xml:space="preserve">Аудитория современных колледжей стремительно меняется: сегодня за партами сидит поколение Z, или </w:t>
      </w:r>
      <w:proofErr w:type="spellStart"/>
      <w:r w:rsidRPr="00DA2CBF">
        <w:rPr>
          <w:rFonts w:ascii="Times New Roman" w:hAnsi="Times New Roman" w:cs="Times New Roman"/>
        </w:rPr>
        <w:t>зумеры</w:t>
      </w:r>
      <w:proofErr w:type="spellEnd"/>
      <w:r w:rsidRPr="00DA2CBF">
        <w:rPr>
          <w:rFonts w:ascii="Times New Roman" w:hAnsi="Times New Roman" w:cs="Times New Roman"/>
        </w:rPr>
        <w:t xml:space="preserve"> — молодые люди (родившиеся примерно с 1997 по 2012 год), выросшие в цифровой среде. </w:t>
      </w:r>
      <w:r w:rsidR="009A7B0E" w:rsidRPr="00DA2CBF">
        <w:rPr>
          <w:rFonts w:ascii="Times New Roman" w:hAnsi="Times New Roman" w:cs="Times New Roman"/>
        </w:rPr>
        <w:t>Это первое поколение «цифровых аборигенов», для которых</w:t>
      </w:r>
      <w:r w:rsidRPr="00DA2CBF">
        <w:rPr>
          <w:rFonts w:ascii="Times New Roman" w:hAnsi="Times New Roman" w:cs="Times New Roman"/>
        </w:rPr>
        <w:t xml:space="preserve"> естественная среда </w:t>
      </w:r>
      <w:r w:rsidR="00B717EB" w:rsidRPr="00DA2CBF">
        <w:rPr>
          <w:rFonts w:ascii="Times New Roman" w:hAnsi="Times New Roman" w:cs="Times New Roman"/>
        </w:rPr>
        <w:t>—</w:t>
      </w:r>
      <w:r w:rsidRPr="00DA2CBF">
        <w:rPr>
          <w:rFonts w:ascii="Times New Roman" w:hAnsi="Times New Roman" w:cs="Times New Roman"/>
        </w:rPr>
        <w:t xml:space="preserve"> </w:t>
      </w:r>
      <w:r w:rsidR="009A7B0E" w:rsidRPr="00DA2CBF">
        <w:rPr>
          <w:rFonts w:ascii="Times New Roman" w:hAnsi="Times New Roman" w:cs="Times New Roman"/>
        </w:rPr>
        <w:t>смартфон и интернет [1]. Их способ восприятия информации, ценности и модели поведения кардинально отличаются,</w:t>
      </w:r>
      <w:r w:rsidRPr="00DA2CBF">
        <w:rPr>
          <w:rFonts w:ascii="Times New Roman" w:hAnsi="Times New Roman" w:cs="Times New Roman"/>
        </w:rPr>
        <w:t xml:space="preserve"> из-за чего традиционные методы обучения, основанные на лекциях и пассивном усвоении материала, для них зачастую неэффективны.</w:t>
      </w:r>
    </w:p>
    <w:p w14:paraId="2148E434" w14:textId="61652261" w:rsidR="009A7B0E" w:rsidRPr="00DA2CBF" w:rsidRDefault="009A7B0E" w:rsidP="00C763F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t>Для того чтобы понять запросы студентов–</w:t>
      </w:r>
      <w:proofErr w:type="spellStart"/>
      <w:r w:rsidRPr="00DA2CBF">
        <w:rPr>
          <w:rFonts w:ascii="Times New Roman" w:hAnsi="Times New Roman" w:cs="Times New Roman"/>
        </w:rPr>
        <w:t>зумеров</w:t>
      </w:r>
      <w:proofErr w:type="spellEnd"/>
      <w:r w:rsidRPr="00DA2CBF">
        <w:rPr>
          <w:rFonts w:ascii="Times New Roman" w:hAnsi="Times New Roman" w:cs="Times New Roman"/>
        </w:rPr>
        <w:t xml:space="preserve">, </w:t>
      </w:r>
      <w:r w:rsidR="00A9576F" w:rsidRPr="00DA2CBF">
        <w:rPr>
          <w:rFonts w:ascii="Times New Roman" w:hAnsi="Times New Roman" w:cs="Times New Roman"/>
        </w:rPr>
        <w:t>мы с коллегой</w:t>
      </w:r>
      <w:r w:rsidRPr="00DA2CBF">
        <w:rPr>
          <w:rFonts w:ascii="Times New Roman" w:hAnsi="Times New Roman" w:cs="Times New Roman"/>
        </w:rPr>
        <w:t xml:space="preserve"> провел</w:t>
      </w:r>
      <w:r w:rsidR="00A9576F" w:rsidRPr="00DA2CBF">
        <w:rPr>
          <w:rFonts w:ascii="Times New Roman" w:hAnsi="Times New Roman" w:cs="Times New Roman"/>
        </w:rPr>
        <w:t>и</w:t>
      </w:r>
      <w:r w:rsidRPr="00DA2CBF">
        <w:rPr>
          <w:rFonts w:ascii="Times New Roman" w:hAnsi="Times New Roman" w:cs="Times New Roman"/>
        </w:rPr>
        <w:t xml:space="preserve"> опрос 139 учащихся колледжа в возрасте 15</w:t>
      </w:r>
      <w:r w:rsidR="00B717EB">
        <w:rPr>
          <w:rFonts w:ascii="Times New Roman" w:hAnsi="Times New Roman" w:cs="Times New Roman"/>
        </w:rPr>
        <w:t>–</w:t>
      </w:r>
      <w:r w:rsidRPr="00DA2CBF">
        <w:rPr>
          <w:rFonts w:ascii="Times New Roman" w:hAnsi="Times New Roman" w:cs="Times New Roman"/>
        </w:rPr>
        <w:t>17 лет, который выявил противоречия</w:t>
      </w:r>
      <w:r w:rsidR="003C0F40" w:rsidRPr="00DA2CBF">
        <w:rPr>
          <w:rFonts w:ascii="Times New Roman" w:hAnsi="Times New Roman" w:cs="Times New Roman"/>
        </w:rPr>
        <w:t xml:space="preserve"> [9]</w:t>
      </w:r>
      <w:r w:rsidRPr="00DA2CBF">
        <w:rPr>
          <w:rFonts w:ascii="Times New Roman" w:hAnsi="Times New Roman" w:cs="Times New Roman"/>
        </w:rPr>
        <w:t>. Оказалось, что 79% студентов видят главную цель в получении диплома для трудоустройства</w:t>
      </w:r>
      <w:r w:rsidR="00961BC3" w:rsidRPr="00DA2CBF">
        <w:rPr>
          <w:rFonts w:ascii="Times New Roman" w:hAnsi="Times New Roman" w:cs="Times New Roman"/>
        </w:rPr>
        <w:t xml:space="preserve">. Около </w:t>
      </w:r>
      <w:r w:rsidRPr="00DA2CBF">
        <w:rPr>
          <w:rFonts w:ascii="Times New Roman" w:hAnsi="Times New Roman" w:cs="Times New Roman"/>
        </w:rPr>
        <w:t xml:space="preserve">72% </w:t>
      </w:r>
      <w:r w:rsidR="00961BC3" w:rsidRPr="00DA2CBF">
        <w:rPr>
          <w:rFonts w:ascii="Times New Roman" w:hAnsi="Times New Roman" w:cs="Times New Roman"/>
        </w:rPr>
        <w:t>опрошенных</w:t>
      </w:r>
      <w:r w:rsidRPr="00DA2CBF">
        <w:rPr>
          <w:rFonts w:ascii="Times New Roman" w:hAnsi="Times New Roman" w:cs="Times New Roman"/>
        </w:rPr>
        <w:t xml:space="preserve"> </w:t>
      </w:r>
      <w:r w:rsidR="00961BC3" w:rsidRPr="00DA2CBF">
        <w:rPr>
          <w:rFonts w:ascii="Times New Roman" w:hAnsi="Times New Roman" w:cs="Times New Roman"/>
        </w:rPr>
        <w:t>отдают предпочтение получению</w:t>
      </w:r>
      <w:r w:rsidRPr="00DA2CBF">
        <w:rPr>
          <w:rFonts w:ascii="Times New Roman" w:hAnsi="Times New Roman" w:cs="Times New Roman"/>
        </w:rPr>
        <w:t xml:space="preserve"> практических навыков, в то время как глубокие теоретические знания ценят лишь 5%. Наивысшие оценки вовлеченности получили практические работы (75%) и геймификация (72%), тогда как классическая лекция — лишь 36%. Главным барьером </w:t>
      </w:r>
      <w:r w:rsidR="00961BC3" w:rsidRPr="00DA2CBF">
        <w:rPr>
          <w:rFonts w:ascii="Times New Roman" w:hAnsi="Times New Roman" w:cs="Times New Roman"/>
        </w:rPr>
        <w:t xml:space="preserve">в образовании </w:t>
      </w:r>
      <w:r w:rsidRPr="00DA2CBF">
        <w:rPr>
          <w:rFonts w:ascii="Times New Roman" w:hAnsi="Times New Roman" w:cs="Times New Roman"/>
        </w:rPr>
        <w:t>для 70% респондентов стало «преобладание теории над практикой». Эти данные и легли в основу предлагаемой технологии.</w:t>
      </w:r>
    </w:p>
    <w:p w14:paraId="6DED0CE4" w14:textId="177A5266" w:rsidR="00E74928" w:rsidRPr="00DA2CBF" w:rsidRDefault="00E74928" w:rsidP="00C763F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  <w:b/>
          <w:bCs/>
        </w:rPr>
        <w:lastRenderedPageBreak/>
        <w:t>Педагогическая технология обучения студентов-</w:t>
      </w:r>
      <w:proofErr w:type="spellStart"/>
      <w:r w:rsidRPr="00DA2CBF">
        <w:rPr>
          <w:rFonts w:ascii="Times New Roman" w:hAnsi="Times New Roman" w:cs="Times New Roman"/>
          <w:b/>
          <w:bCs/>
        </w:rPr>
        <w:t>зумеров</w:t>
      </w:r>
      <w:proofErr w:type="spellEnd"/>
    </w:p>
    <w:p w14:paraId="4EDAB397" w14:textId="77777777" w:rsidR="009A7B0E" w:rsidRPr="00DA2CBF" w:rsidRDefault="009A7B0E" w:rsidP="00C763F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t>Разработанная мною педагогическая технология базируется на трех взаимосвязанных компонентах, каждый из которых направлен на преодоление конкретных выявленных барьеров.</w:t>
      </w:r>
    </w:p>
    <w:p w14:paraId="4E194B0A" w14:textId="4AB7CBB3" w:rsidR="009A7B0E" w:rsidRPr="00DA2CBF" w:rsidRDefault="009A7B0E" w:rsidP="00C763F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t xml:space="preserve">Для преодоления неприятия пассивных лекционных форм я разработала и внедрила </w:t>
      </w:r>
      <w:r w:rsidR="00F221E6" w:rsidRPr="00DA2CBF">
        <w:rPr>
          <w:rFonts w:ascii="Times New Roman" w:hAnsi="Times New Roman" w:cs="Times New Roman"/>
        </w:rPr>
        <w:t xml:space="preserve">несколько активных </w:t>
      </w:r>
      <w:r w:rsidRPr="00DA2CBF">
        <w:rPr>
          <w:rFonts w:ascii="Times New Roman" w:hAnsi="Times New Roman" w:cs="Times New Roman"/>
        </w:rPr>
        <w:t>формат</w:t>
      </w:r>
      <w:r w:rsidR="00F221E6" w:rsidRPr="00DA2CBF">
        <w:rPr>
          <w:rFonts w:ascii="Times New Roman" w:hAnsi="Times New Roman" w:cs="Times New Roman"/>
        </w:rPr>
        <w:t>ов теоретических</w:t>
      </w:r>
      <w:r w:rsidR="00B65A36">
        <w:rPr>
          <w:rFonts w:ascii="Times New Roman" w:hAnsi="Times New Roman" w:cs="Times New Roman"/>
        </w:rPr>
        <w:t xml:space="preserve"> </w:t>
      </w:r>
      <w:r w:rsidRPr="00DA2CBF">
        <w:rPr>
          <w:rFonts w:ascii="Times New Roman" w:hAnsi="Times New Roman" w:cs="Times New Roman"/>
        </w:rPr>
        <w:t>занятий</w:t>
      </w:r>
      <w:r w:rsidR="00F221E6" w:rsidRPr="00DA2CBF">
        <w:rPr>
          <w:rFonts w:ascii="Times New Roman" w:hAnsi="Times New Roman" w:cs="Times New Roman"/>
        </w:rPr>
        <w:t>.</w:t>
      </w:r>
      <w:r w:rsidRPr="00DA2CBF">
        <w:rPr>
          <w:rFonts w:ascii="Times New Roman" w:hAnsi="Times New Roman" w:cs="Times New Roman"/>
        </w:rPr>
        <w:t xml:space="preserve"> </w:t>
      </w:r>
      <w:r w:rsidR="00F221E6" w:rsidRPr="00DA2CBF">
        <w:rPr>
          <w:rFonts w:ascii="Times New Roman" w:hAnsi="Times New Roman" w:cs="Times New Roman"/>
        </w:rPr>
        <w:t>Их</w:t>
      </w:r>
      <w:r w:rsidRPr="00DA2CBF">
        <w:rPr>
          <w:rFonts w:ascii="Times New Roman" w:hAnsi="Times New Roman" w:cs="Times New Roman"/>
        </w:rPr>
        <w:t xml:space="preserve"> суть — инверсия традиционной модели: не я, как преподаватель, транслирую знания, а студенты активно добывают их для решения </w:t>
      </w:r>
      <w:r w:rsidR="00F221E6" w:rsidRPr="00DA2CBF">
        <w:rPr>
          <w:rFonts w:ascii="Times New Roman" w:hAnsi="Times New Roman" w:cs="Times New Roman"/>
        </w:rPr>
        <w:t>поставленной</w:t>
      </w:r>
      <w:r w:rsidRPr="00DA2CBF">
        <w:rPr>
          <w:rFonts w:ascii="Times New Roman" w:hAnsi="Times New Roman" w:cs="Times New Roman"/>
        </w:rPr>
        <w:t xml:space="preserve"> задачи. Например, на занятии</w:t>
      </w:r>
      <w:r w:rsidR="00F221E6" w:rsidRPr="00DA2CBF">
        <w:rPr>
          <w:rFonts w:ascii="Times New Roman" w:hAnsi="Times New Roman" w:cs="Times New Roman"/>
        </w:rPr>
        <w:t>-исследовании</w:t>
      </w:r>
      <w:r w:rsidRPr="00DA2CBF">
        <w:rPr>
          <w:rFonts w:ascii="Times New Roman" w:hAnsi="Times New Roman" w:cs="Times New Roman"/>
        </w:rPr>
        <w:t xml:space="preserve"> «Секреты конфигуратора 1С» студенты самостоятельно исследуют профессиональные ресурсы (</w:t>
      </w:r>
      <w:r w:rsidR="00B717EB">
        <w:rPr>
          <w:rFonts w:ascii="Times New Roman" w:hAnsi="Times New Roman" w:cs="Times New Roman"/>
        </w:rPr>
        <w:t>«</w:t>
      </w:r>
      <w:r w:rsidRPr="00DA2CBF">
        <w:rPr>
          <w:rFonts w:ascii="Times New Roman" w:hAnsi="Times New Roman" w:cs="Times New Roman"/>
        </w:rPr>
        <w:t>Инфостарт</w:t>
      </w:r>
      <w:r w:rsidR="00B717EB">
        <w:rPr>
          <w:rFonts w:ascii="Times New Roman" w:hAnsi="Times New Roman" w:cs="Times New Roman"/>
        </w:rPr>
        <w:t>»</w:t>
      </w:r>
      <w:r w:rsidRPr="00DA2CBF">
        <w:rPr>
          <w:rFonts w:ascii="Times New Roman" w:hAnsi="Times New Roman" w:cs="Times New Roman"/>
        </w:rPr>
        <w:t>, форумы, блоги), чтобы найти и апробировать приемы оптимизации рабочей среды. Результатом является не конспект, а индивидуально настроенный конфигуратор и письменный отчет о внедренных инструментах с обоснованием их полезности. Аналогично построены занятия «Знакомство с консолью запросов» и «Инструменты отладки 1С», где студенты самостоятельно выбирают и сравнивают инструменты, проводя анализ их эффективности.</w:t>
      </w:r>
    </w:p>
    <w:p w14:paraId="3F33FF6B" w14:textId="2E24601D" w:rsidR="009A7B0E" w:rsidRPr="00DA2CBF" w:rsidRDefault="00F221E6" w:rsidP="00C763F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t xml:space="preserve">Похожий подход был использован </w:t>
      </w:r>
      <w:r w:rsidR="0078323D" w:rsidRPr="00DA2CBF">
        <w:rPr>
          <w:rFonts w:ascii="Times New Roman" w:hAnsi="Times New Roman" w:cs="Times New Roman"/>
        </w:rPr>
        <w:t>на проблемно-исследовательском занятии «Формирование</w:t>
      </w:r>
      <w:r w:rsidR="00507951" w:rsidRPr="00DA2CBF">
        <w:rPr>
          <w:rFonts w:ascii="Times New Roman" w:hAnsi="Times New Roman" w:cs="Times New Roman"/>
        </w:rPr>
        <w:t xml:space="preserve"> пользовательских</w:t>
      </w:r>
      <w:r w:rsidR="0078323D" w:rsidRPr="00DA2CBF">
        <w:rPr>
          <w:rFonts w:ascii="Times New Roman" w:hAnsi="Times New Roman" w:cs="Times New Roman"/>
        </w:rPr>
        <w:t xml:space="preserve"> интерфейсов информационной системы в </w:t>
      </w:r>
      <w:r w:rsidR="00B717EB">
        <w:rPr>
          <w:rFonts w:ascii="Times New Roman" w:hAnsi="Times New Roman" w:cs="Times New Roman"/>
        </w:rPr>
        <w:t>«</w:t>
      </w:r>
      <w:r w:rsidR="0078323D" w:rsidRPr="00DA2CBF">
        <w:rPr>
          <w:rFonts w:ascii="Times New Roman" w:hAnsi="Times New Roman" w:cs="Times New Roman"/>
        </w:rPr>
        <w:t>1С:Предприятие»</w:t>
      </w:r>
      <w:r w:rsidR="002C664C" w:rsidRPr="00DA2CBF">
        <w:rPr>
          <w:rFonts w:ascii="Times New Roman" w:hAnsi="Times New Roman" w:cs="Times New Roman"/>
        </w:rPr>
        <w:t xml:space="preserve"> [10]</w:t>
      </w:r>
      <w:r w:rsidR="0078323D" w:rsidRPr="00DA2CBF">
        <w:rPr>
          <w:rFonts w:ascii="Times New Roman" w:hAnsi="Times New Roman" w:cs="Times New Roman"/>
        </w:rPr>
        <w:t>.</w:t>
      </w:r>
      <w:r w:rsidR="002C664C" w:rsidRPr="00DA2CBF">
        <w:rPr>
          <w:rFonts w:ascii="Times New Roman" w:hAnsi="Times New Roman" w:cs="Times New Roman"/>
        </w:rPr>
        <w:t xml:space="preserve"> На воркшопе студенты погружаются в анализ реальных </w:t>
      </w:r>
      <w:r w:rsidR="009211F6" w:rsidRPr="00DA2CBF">
        <w:rPr>
          <w:rFonts w:ascii="Times New Roman" w:hAnsi="Times New Roman" w:cs="Times New Roman"/>
        </w:rPr>
        <w:t>информационных</w:t>
      </w:r>
      <w:r w:rsidR="002C664C" w:rsidRPr="00DA2CBF">
        <w:rPr>
          <w:rFonts w:ascii="Times New Roman" w:hAnsi="Times New Roman" w:cs="Times New Roman"/>
        </w:rPr>
        <w:t xml:space="preserve"> систем, </w:t>
      </w:r>
      <w:r w:rsidR="00961BC3" w:rsidRPr="00DA2CBF">
        <w:rPr>
          <w:rFonts w:ascii="Times New Roman" w:hAnsi="Times New Roman" w:cs="Times New Roman"/>
        </w:rPr>
        <w:t>сталкиваются</w:t>
      </w:r>
      <w:r w:rsidR="002C664C" w:rsidRPr="00DA2CBF">
        <w:rPr>
          <w:rFonts w:ascii="Times New Roman" w:hAnsi="Times New Roman" w:cs="Times New Roman"/>
        </w:rPr>
        <w:t xml:space="preserve"> с проблемами целостности данных, эргономики и производительности. Работая в проектных группах, они самостоятельно выявляют системные причины потери данных, неоптимальных пользовательских сценариев и нарушений бизнес-логики, анализируя проблемные </w:t>
      </w:r>
      <w:r w:rsidR="009211F6" w:rsidRPr="00DA2CBF">
        <w:rPr>
          <w:rFonts w:ascii="Times New Roman" w:hAnsi="Times New Roman" w:cs="Times New Roman"/>
        </w:rPr>
        <w:t>формы</w:t>
      </w:r>
      <w:r w:rsidR="002C664C" w:rsidRPr="00DA2CBF">
        <w:rPr>
          <w:rFonts w:ascii="Times New Roman" w:hAnsi="Times New Roman" w:cs="Times New Roman"/>
        </w:rPr>
        <w:t>. Результатом становится не пассивное усвоение готовых решений, а самостоятельно сформулированная система архитектурных принципов, включая принципы контекстной валидации, визуализации и прогрессивной загрузки данных. Итогов</w:t>
      </w:r>
      <w:r w:rsidR="009211F6" w:rsidRPr="00DA2CBF">
        <w:rPr>
          <w:rFonts w:ascii="Times New Roman" w:hAnsi="Times New Roman" w:cs="Times New Roman"/>
        </w:rPr>
        <w:t>ая</w:t>
      </w:r>
      <w:r w:rsidR="002C664C" w:rsidRPr="00DA2CBF">
        <w:rPr>
          <w:rFonts w:ascii="Times New Roman" w:hAnsi="Times New Roman" w:cs="Times New Roman"/>
        </w:rPr>
        <w:t xml:space="preserve"> </w:t>
      </w:r>
      <w:r w:rsidR="009211F6" w:rsidRPr="00DA2CBF">
        <w:rPr>
          <w:rFonts w:ascii="Times New Roman" w:hAnsi="Times New Roman" w:cs="Times New Roman"/>
        </w:rPr>
        <w:t>классификация</w:t>
      </w:r>
      <w:r w:rsidR="002C664C" w:rsidRPr="00DA2CBF">
        <w:rPr>
          <w:rFonts w:ascii="Times New Roman" w:hAnsi="Times New Roman" w:cs="Times New Roman"/>
        </w:rPr>
        <w:t xml:space="preserve"> </w:t>
      </w:r>
      <w:r w:rsidR="009211F6" w:rsidRPr="00DA2CBF">
        <w:rPr>
          <w:rFonts w:ascii="Times New Roman" w:hAnsi="Times New Roman" w:cs="Times New Roman"/>
        </w:rPr>
        <w:t xml:space="preserve">принципов </w:t>
      </w:r>
      <w:r w:rsidR="002C664C" w:rsidRPr="00DA2CBF">
        <w:rPr>
          <w:rFonts w:ascii="Times New Roman" w:hAnsi="Times New Roman" w:cs="Times New Roman"/>
        </w:rPr>
        <w:t>проектирования интерфейсов, разработанн</w:t>
      </w:r>
      <w:r w:rsidR="009211F6" w:rsidRPr="00DA2CBF">
        <w:rPr>
          <w:rFonts w:ascii="Times New Roman" w:hAnsi="Times New Roman" w:cs="Times New Roman"/>
        </w:rPr>
        <w:t>ая</w:t>
      </w:r>
      <w:r w:rsidR="002C664C" w:rsidRPr="00DA2CBF">
        <w:rPr>
          <w:rFonts w:ascii="Times New Roman" w:hAnsi="Times New Roman" w:cs="Times New Roman"/>
        </w:rPr>
        <w:t xml:space="preserve"> студентами, сопровожда</w:t>
      </w:r>
      <w:r w:rsidR="009211F6" w:rsidRPr="00DA2CBF">
        <w:rPr>
          <w:rFonts w:ascii="Times New Roman" w:hAnsi="Times New Roman" w:cs="Times New Roman"/>
        </w:rPr>
        <w:t>е</w:t>
      </w:r>
      <w:r w:rsidR="002C664C" w:rsidRPr="00DA2CBF">
        <w:rPr>
          <w:rFonts w:ascii="Times New Roman" w:hAnsi="Times New Roman" w:cs="Times New Roman"/>
        </w:rPr>
        <w:t xml:space="preserve">тся обоснованием </w:t>
      </w:r>
      <w:r w:rsidR="009211F6" w:rsidRPr="00DA2CBF">
        <w:rPr>
          <w:rFonts w:ascii="Times New Roman" w:hAnsi="Times New Roman" w:cs="Times New Roman"/>
        </w:rPr>
        <w:t xml:space="preserve">сделанного </w:t>
      </w:r>
      <w:r w:rsidR="002C664C" w:rsidRPr="00DA2CBF">
        <w:rPr>
          <w:rFonts w:ascii="Times New Roman" w:hAnsi="Times New Roman" w:cs="Times New Roman"/>
        </w:rPr>
        <w:t xml:space="preserve">выбора </w:t>
      </w:r>
      <w:r w:rsidR="009211F6" w:rsidRPr="00DA2CBF">
        <w:rPr>
          <w:rFonts w:ascii="Times New Roman" w:hAnsi="Times New Roman" w:cs="Times New Roman"/>
        </w:rPr>
        <w:t xml:space="preserve">и </w:t>
      </w:r>
      <w:r w:rsidR="002C664C" w:rsidRPr="00DA2CBF">
        <w:rPr>
          <w:rFonts w:ascii="Times New Roman" w:hAnsi="Times New Roman" w:cs="Times New Roman"/>
        </w:rPr>
        <w:t>демонстриру</w:t>
      </w:r>
      <w:r w:rsidR="009211F6" w:rsidRPr="00DA2CBF">
        <w:rPr>
          <w:rFonts w:ascii="Times New Roman" w:hAnsi="Times New Roman" w:cs="Times New Roman"/>
        </w:rPr>
        <w:t>е</w:t>
      </w:r>
      <w:r w:rsidR="002C664C" w:rsidRPr="00DA2CBF">
        <w:rPr>
          <w:rFonts w:ascii="Times New Roman" w:hAnsi="Times New Roman" w:cs="Times New Roman"/>
        </w:rPr>
        <w:t>т глубокое понимание взаимосвязи между проектированием</w:t>
      </w:r>
      <w:r w:rsidR="00507951" w:rsidRPr="00DA2CBF">
        <w:rPr>
          <w:rFonts w:ascii="Times New Roman" w:hAnsi="Times New Roman" w:cs="Times New Roman"/>
        </w:rPr>
        <w:t xml:space="preserve"> пользовательского</w:t>
      </w:r>
      <w:r w:rsidR="002C664C" w:rsidRPr="00DA2CBF">
        <w:rPr>
          <w:rFonts w:ascii="Times New Roman" w:hAnsi="Times New Roman" w:cs="Times New Roman"/>
        </w:rPr>
        <w:t xml:space="preserve"> интерфейса и эффективностью бизнес-процессов предприятия.</w:t>
      </w:r>
    </w:p>
    <w:p w14:paraId="3728836B" w14:textId="11854B56" w:rsidR="009A7B0E" w:rsidRPr="00DA2CBF" w:rsidRDefault="0078323D" w:rsidP="00C763F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t xml:space="preserve">Такой </w:t>
      </w:r>
      <w:r w:rsidR="009A7B0E" w:rsidRPr="00DA2CBF">
        <w:rPr>
          <w:rFonts w:ascii="Times New Roman" w:hAnsi="Times New Roman" w:cs="Times New Roman"/>
        </w:rPr>
        <w:t xml:space="preserve">подход </w:t>
      </w:r>
      <w:r w:rsidR="001163EB" w:rsidRPr="00DA2CBF">
        <w:rPr>
          <w:rFonts w:ascii="Times New Roman" w:hAnsi="Times New Roman" w:cs="Times New Roman"/>
        </w:rPr>
        <w:t xml:space="preserve">к теоретическим занятиям </w:t>
      </w:r>
      <w:r w:rsidR="009A7B0E" w:rsidRPr="00DA2CBF">
        <w:rPr>
          <w:rFonts w:ascii="Times New Roman" w:hAnsi="Times New Roman" w:cs="Times New Roman"/>
        </w:rPr>
        <w:t>напрямую отвечает запросу зумеров на самостоятельность и сиюминутную практическую применимость результатов [4].</w:t>
      </w:r>
    </w:p>
    <w:p w14:paraId="2846785D" w14:textId="4487FA3F" w:rsidR="009A7B0E" w:rsidRPr="00DA2CBF" w:rsidRDefault="009A7B0E" w:rsidP="00C763F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t>Для удовлетворения запроса на прагматизм и карьерную ориентацию содержание обучения в рамках практических занятий было мною перепроектировано в формат</w:t>
      </w:r>
      <w:r w:rsidR="00B65A36">
        <w:rPr>
          <w:rFonts w:ascii="Times New Roman" w:hAnsi="Times New Roman" w:cs="Times New Roman"/>
        </w:rPr>
        <w:t xml:space="preserve"> </w:t>
      </w:r>
      <w:r w:rsidRPr="00DA2CBF">
        <w:rPr>
          <w:rFonts w:ascii="Times New Roman" w:hAnsi="Times New Roman" w:cs="Times New Roman"/>
        </w:rPr>
        <w:t xml:space="preserve">сквозных проектов, имитирующих полный жизненный цикл реального IT-продукта. Так, мой авторский методический комплекс по </w:t>
      </w:r>
      <w:r w:rsidR="00A074D1" w:rsidRPr="00DA2CBF">
        <w:rPr>
          <w:rFonts w:ascii="Times New Roman" w:hAnsi="Times New Roman" w:cs="Times New Roman"/>
        </w:rPr>
        <w:t>МДК</w:t>
      </w:r>
      <w:r w:rsidR="00961BC3" w:rsidRPr="00DA2CBF">
        <w:rPr>
          <w:rFonts w:ascii="Times New Roman" w:hAnsi="Times New Roman" w:cs="Times New Roman"/>
        </w:rPr>
        <w:t xml:space="preserve"> </w:t>
      </w:r>
      <w:r w:rsidR="00A074D1" w:rsidRPr="00DA2CBF">
        <w:rPr>
          <w:rFonts w:ascii="Times New Roman" w:hAnsi="Times New Roman" w:cs="Times New Roman"/>
        </w:rPr>
        <w:t>06.02</w:t>
      </w:r>
      <w:r w:rsidR="00206CA9" w:rsidRPr="00DA2CBF">
        <w:rPr>
          <w:rFonts w:ascii="Times New Roman" w:hAnsi="Times New Roman" w:cs="Times New Roman"/>
        </w:rPr>
        <w:t xml:space="preserve"> </w:t>
      </w:r>
      <w:r w:rsidR="00A074D1" w:rsidRPr="00DA2CBF">
        <w:rPr>
          <w:rFonts w:ascii="Times New Roman" w:hAnsi="Times New Roman" w:cs="Times New Roman"/>
        </w:rPr>
        <w:t>«Инженерно-техническая поддержка сопровождения информационных систем»</w:t>
      </w:r>
      <w:r w:rsidRPr="00DA2CBF">
        <w:rPr>
          <w:rFonts w:ascii="Times New Roman" w:hAnsi="Times New Roman" w:cs="Times New Roman"/>
        </w:rPr>
        <w:t xml:space="preserve"> </w:t>
      </w:r>
      <w:r w:rsidR="003C0F40" w:rsidRPr="00DA2CBF">
        <w:rPr>
          <w:rFonts w:ascii="Times New Roman" w:hAnsi="Times New Roman" w:cs="Times New Roman"/>
        </w:rPr>
        <w:t>[8]</w:t>
      </w:r>
      <w:r w:rsidRPr="00DA2CBF">
        <w:rPr>
          <w:rFonts w:ascii="Times New Roman" w:hAnsi="Times New Roman" w:cs="Times New Roman"/>
        </w:rPr>
        <w:t xml:space="preserve"> объединяет разрозненные темы в единый проект по сопровождению и развитию информационной системы на платформе 1С. Студенты последовательно выполняют задачи </w:t>
      </w:r>
      <w:r w:rsidR="00FA6878" w:rsidRPr="00FA6878">
        <w:rPr>
          <w:rFonts w:ascii="Times New Roman" w:hAnsi="Times New Roman" w:cs="Times New Roman"/>
        </w:rPr>
        <w:t>—</w:t>
      </w:r>
      <w:r w:rsidR="00FA6878">
        <w:rPr>
          <w:rFonts w:ascii="Times New Roman" w:hAnsi="Times New Roman" w:cs="Times New Roman"/>
        </w:rPr>
        <w:t xml:space="preserve"> </w:t>
      </w:r>
      <w:r w:rsidRPr="00DA2CBF">
        <w:rPr>
          <w:rFonts w:ascii="Times New Roman" w:hAnsi="Times New Roman" w:cs="Times New Roman"/>
        </w:rPr>
        <w:t xml:space="preserve">от планирования </w:t>
      </w:r>
      <w:r w:rsidR="003C0F40" w:rsidRPr="00DA2CBF">
        <w:rPr>
          <w:rFonts w:ascii="Times New Roman" w:hAnsi="Times New Roman" w:cs="Times New Roman"/>
        </w:rPr>
        <w:t>резервного копирования</w:t>
      </w:r>
      <w:r w:rsidRPr="00DA2CBF">
        <w:rPr>
          <w:rFonts w:ascii="Times New Roman" w:hAnsi="Times New Roman" w:cs="Times New Roman"/>
        </w:rPr>
        <w:t xml:space="preserve"> до устранения сложных инцидентов, </w:t>
      </w:r>
      <w:r w:rsidR="00FA6878" w:rsidRPr="00FA6878">
        <w:rPr>
          <w:rFonts w:ascii="Times New Roman" w:hAnsi="Times New Roman" w:cs="Times New Roman"/>
        </w:rPr>
        <w:t>—</w:t>
      </w:r>
      <w:r w:rsidR="00FA6878">
        <w:rPr>
          <w:rFonts w:ascii="Times New Roman" w:hAnsi="Times New Roman" w:cs="Times New Roman"/>
        </w:rPr>
        <w:t xml:space="preserve"> </w:t>
      </w:r>
      <w:r w:rsidRPr="00DA2CBF">
        <w:rPr>
          <w:rFonts w:ascii="Times New Roman" w:hAnsi="Times New Roman" w:cs="Times New Roman"/>
        </w:rPr>
        <w:t>что формирует у них системное мышление и обеспечивает формирование профессиональных компетенций (ПК 6.2, ПК 6.4, ПК 6.5 по ФГОС) через деятельность.</w:t>
      </w:r>
    </w:p>
    <w:p w14:paraId="32844F1E" w14:textId="7B4AA974" w:rsidR="009A7B0E" w:rsidRPr="00DA2CBF" w:rsidRDefault="009A7B0E" w:rsidP="00C763F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t>Третий компонент технологии направлен на формирование soft skills. Учебный процесс организуется как работа проектных команд по методологии Scrum. Цикл практических работ по МДК</w:t>
      </w:r>
      <w:r w:rsidR="00961BC3" w:rsidRPr="00DA2CBF">
        <w:rPr>
          <w:rFonts w:ascii="Times New Roman" w:hAnsi="Times New Roman" w:cs="Times New Roman"/>
        </w:rPr>
        <w:t xml:space="preserve"> </w:t>
      </w:r>
      <w:r w:rsidRPr="00DA2CBF">
        <w:rPr>
          <w:rFonts w:ascii="Times New Roman" w:hAnsi="Times New Roman" w:cs="Times New Roman"/>
        </w:rPr>
        <w:t>06.01 «Внедрение информационных систем»</w:t>
      </w:r>
      <w:r w:rsidR="003C0F40" w:rsidRPr="00DA2CBF">
        <w:rPr>
          <w:rFonts w:ascii="Times New Roman" w:hAnsi="Times New Roman" w:cs="Times New Roman"/>
        </w:rPr>
        <w:t xml:space="preserve"> [7</w:t>
      </w:r>
      <w:r w:rsidR="0078323D" w:rsidRPr="00DA2CBF">
        <w:rPr>
          <w:rFonts w:ascii="Times New Roman" w:hAnsi="Times New Roman" w:cs="Times New Roman"/>
        </w:rPr>
        <w:t>] строится</w:t>
      </w:r>
      <w:r w:rsidRPr="00DA2CBF">
        <w:rPr>
          <w:rFonts w:ascii="Times New Roman" w:hAnsi="Times New Roman" w:cs="Times New Roman"/>
        </w:rPr>
        <w:t xml:space="preserve"> вокруг единого проекта внедрения ИС. Студенты работают в командах, используя для управления проектом </w:t>
      </w:r>
      <w:r w:rsidR="00961BC3" w:rsidRPr="00DA2CBF">
        <w:rPr>
          <w:rFonts w:ascii="Times New Roman" w:hAnsi="Times New Roman" w:cs="Times New Roman"/>
        </w:rPr>
        <w:t>диспетчер задач</w:t>
      </w:r>
      <w:r w:rsidRPr="00DA2CBF">
        <w:rPr>
          <w:rFonts w:ascii="Times New Roman" w:hAnsi="Times New Roman" w:cs="Times New Roman"/>
        </w:rPr>
        <w:t xml:space="preserve"> YouTrack, для контроля версий </w:t>
      </w:r>
      <w:r w:rsidR="00B717EB" w:rsidRPr="00DA2CBF">
        <w:rPr>
          <w:rFonts w:ascii="Times New Roman" w:hAnsi="Times New Roman" w:cs="Times New Roman"/>
        </w:rPr>
        <w:t>—</w:t>
      </w:r>
      <w:r w:rsidRPr="00DA2CBF">
        <w:rPr>
          <w:rFonts w:ascii="Times New Roman" w:hAnsi="Times New Roman" w:cs="Times New Roman"/>
        </w:rPr>
        <w:t xml:space="preserve"> GitLab, а для коммуникации </w:t>
      </w:r>
      <w:r w:rsidR="00B717EB" w:rsidRPr="00DA2CBF">
        <w:rPr>
          <w:rFonts w:ascii="Times New Roman" w:hAnsi="Times New Roman" w:cs="Times New Roman"/>
        </w:rPr>
        <w:t>—</w:t>
      </w:r>
      <w:r w:rsidR="00961BC3" w:rsidRPr="00DA2CBF">
        <w:rPr>
          <w:rFonts w:ascii="Times New Roman" w:hAnsi="Times New Roman" w:cs="Times New Roman"/>
        </w:rPr>
        <w:t xml:space="preserve"> </w:t>
      </w:r>
      <w:r w:rsidRPr="00DA2CBF">
        <w:rPr>
          <w:rFonts w:ascii="Times New Roman" w:hAnsi="Times New Roman" w:cs="Times New Roman"/>
        </w:rPr>
        <w:t>стендапы</w:t>
      </w:r>
      <w:r w:rsidR="0078323D" w:rsidRPr="00DA2CBF">
        <w:rPr>
          <w:rFonts w:ascii="Times New Roman" w:hAnsi="Times New Roman" w:cs="Times New Roman"/>
        </w:rPr>
        <w:t xml:space="preserve"> на каждом занятии</w:t>
      </w:r>
      <w:r w:rsidRPr="00DA2CBF">
        <w:rPr>
          <w:rFonts w:ascii="Times New Roman" w:hAnsi="Times New Roman" w:cs="Times New Roman"/>
        </w:rPr>
        <w:t>. В рамках этого процесса они осваивают не только технические задания, но и навыки командной работы, тайм-менеджмента и презентации результатов, что соответствует требованию рынка к универсальным компетенциям (ОК 1, ОК 2, ОК 9 по ФГОС) [5].</w:t>
      </w:r>
    </w:p>
    <w:p w14:paraId="18DC08BE" w14:textId="4D8B5999" w:rsidR="009A7B0E" w:rsidRPr="00DA2CBF" w:rsidRDefault="009A7B0E" w:rsidP="00C763F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  <w:b/>
          <w:bCs/>
        </w:rPr>
        <w:t>Результаты апробации и обсуждение</w:t>
      </w:r>
    </w:p>
    <w:p w14:paraId="0746C1A5" w14:textId="61DAC9DA" w:rsidR="009A7B0E" w:rsidRPr="00DA2CBF" w:rsidRDefault="009A7B0E" w:rsidP="00C763F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t>Апробация комплексной педагогической технологии проводилась мной дв</w:t>
      </w:r>
      <w:r w:rsidR="00E74928" w:rsidRPr="00DA2CBF">
        <w:rPr>
          <w:rFonts w:ascii="Times New Roman" w:hAnsi="Times New Roman" w:cs="Times New Roman"/>
        </w:rPr>
        <w:t>а</w:t>
      </w:r>
      <w:r w:rsidRPr="00DA2CBF">
        <w:rPr>
          <w:rFonts w:ascii="Times New Roman" w:hAnsi="Times New Roman" w:cs="Times New Roman"/>
        </w:rPr>
        <w:t xml:space="preserve"> учебных год</w:t>
      </w:r>
      <w:r w:rsidR="00E74928" w:rsidRPr="00DA2CBF">
        <w:rPr>
          <w:rFonts w:ascii="Times New Roman" w:hAnsi="Times New Roman" w:cs="Times New Roman"/>
        </w:rPr>
        <w:t>а</w:t>
      </w:r>
      <w:r w:rsidRPr="00DA2CBF">
        <w:rPr>
          <w:rFonts w:ascii="Times New Roman" w:hAnsi="Times New Roman" w:cs="Times New Roman"/>
        </w:rPr>
        <w:t xml:space="preserve"> в группах студентов 4 курса.</w:t>
      </w:r>
      <w:r w:rsidR="00C763F1">
        <w:rPr>
          <w:rFonts w:ascii="Times New Roman" w:hAnsi="Times New Roman" w:cs="Times New Roman"/>
        </w:rPr>
        <w:t xml:space="preserve"> В результате обучения н</w:t>
      </w:r>
      <w:r w:rsidRPr="00DA2CBF">
        <w:rPr>
          <w:rFonts w:ascii="Times New Roman" w:hAnsi="Times New Roman" w:cs="Times New Roman"/>
        </w:rPr>
        <w:t xml:space="preserve">аблюдается </w:t>
      </w:r>
      <w:r w:rsidR="00A074D1" w:rsidRPr="00DA2CBF">
        <w:rPr>
          <w:rFonts w:ascii="Times New Roman" w:hAnsi="Times New Roman" w:cs="Times New Roman"/>
        </w:rPr>
        <w:t xml:space="preserve">абсолютная </w:t>
      </w:r>
      <w:r w:rsidRPr="00DA2CBF">
        <w:rPr>
          <w:rFonts w:ascii="Times New Roman" w:hAnsi="Times New Roman" w:cs="Times New Roman"/>
        </w:rPr>
        <w:t xml:space="preserve">успеваемость и </w:t>
      </w:r>
      <w:r w:rsidR="00A074D1" w:rsidRPr="00DA2CBF">
        <w:rPr>
          <w:rFonts w:ascii="Times New Roman" w:hAnsi="Times New Roman" w:cs="Times New Roman"/>
        </w:rPr>
        <w:t>стабильно высокое</w:t>
      </w:r>
      <w:r w:rsidRPr="00DA2CBF">
        <w:rPr>
          <w:rFonts w:ascii="Times New Roman" w:hAnsi="Times New Roman" w:cs="Times New Roman"/>
        </w:rPr>
        <w:t xml:space="preserve"> качеств</w:t>
      </w:r>
      <w:r w:rsidR="00A074D1" w:rsidRPr="00DA2CBF">
        <w:rPr>
          <w:rFonts w:ascii="Times New Roman" w:hAnsi="Times New Roman" w:cs="Times New Roman"/>
        </w:rPr>
        <w:t>о</w:t>
      </w:r>
      <w:r w:rsidRPr="00DA2CBF">
        <w:rPr>
          <w:rFonts w:ascii="Times New Roman" w:hAnsi="Times New Roman" w:cs="Times New Roman"/>
        </w:rPr>
        <w:t xml:space="preserve"> знаний по дисциплинам профессионального цикла. Количество студентов, выполняющих дополнительные творческие задания и проекты, </w:t>
      </w:r>
      <w:r w:rsidR="00527E87" w:rsidRPr="00DA2CBF">
        <w:rPr>
          <w:rFonts w:ascii="Times New Roman" w:hAnsi="Times New Roman" w:cs="Times New Roman"/>
        </w:rPr>
        <w:t xml:space="preserve">заметно </w:t>
      </w:r>
      <w:r w:rsidRPr="00DA2CBF">
        <w:rPr>
          <w:rFonts w:ascii="Times New Roman" w:hAnsi="Times New Roman" w:cs="Times New Roman"/>
        </w:rPr>
        <w:t>увеличилось</w:t>
      </w:r>
      <w:r w:rsidR="00FA6878">
        <w:rPr>
          <w:rFonts w:ascii="Times New Roman" w:hAnsi="Times New Roman" w:cs="Times New Roman"/>
        </w:rPr>
        <w:t xml:space="preserve">: с </w:t>
      </w:r>
      <w:r w:rsidR="00A074D1" w:rsidRPr="00DA2CBF">
        <w:rPr>
          <w:rFonts w:ascii="Times New Roman" w:hAnsi="Times New Roman" w:cs="Times New Roman"/>
        </w:rPr>
        <w:t xml:space="preserve">7 человек </w:t>
      </w:r>
      <w:r w:rsidR="005F5B58" w:rsidRPr="00DA2CBF">
        <w:rPr>
          <w:rFonts w:ascii="Times New Roman" w:hAnsi="Times New Roman" w:cs="Times New Roman"/>
        </w:rPr>
        <w:t>в 2024</w:t>
      </w:r>
      <w:r w:rsidR="00B717EB">
        <w:rPr>
          <w:rFonts w:ascii="Times New Roman" w:hAnsi="Times New Roman" w:cs="Times New Roman"/>
        </w:rPr>
        <w:t>/</w:t>
      </w:r>
      <w:r w:rsidR="00A074D1" w:rsidRPr="00DA2CBF">
        <w:rPr>
          <w:rFonts w:ascii="Times New Roman" w:hAnsi="Times New Roman" w:cs="Times New Roman"/>
        </w:rPr>
        <w:t>2025</w:t>
      </w:r>
      <w:r w:rsidR="005F5B58" w:rsidRPr="00DA2CBF">
        <w:rPr>
          <w:rFonts w:ascii="Times New Roman" w:hAnsi="Times New Roman" w:cs="Times New Roman"/>
        </w:rPr>
        <w:t xml:space="preserve"> учебном году до 15 человек в этом году.</w:t>
      </w:r>
      <w:r w:rsidR="005F5B58" w:rsidRPr="00DA2CBF">
        <w:rPr>
          <w:rFonts w:ascii="Times New Roman" w:hAnsi="Times New Roman" w:cs="Times New Roman"/>
          <w:b/>
          <w:bCs/>
        </w:rPr>
        <w:t xml:space="preserve"> </w:t>
      </w:r>
      <w:r w:rsidR="00FA6878">
        <w:rPr>
          <w:rFonts w:ascii="Times New Roman" w:hAnsi="Times New Roman" w:cs="Times New Roman"/>
        </w:rPr>
        <w:t>С</w:t>
      </w:r>
      <w:r w:rsidRPr="00DA2CBF">
        <w:rPr>
          <w:rFonts w:ascii="Times New Roman" w:hAnsi="Times New Roman" w:cs="Times New Roman"/>
        </w:rPr>
        <w:t>тудент</w:t>
      </w:r>
      <w:r w:rsidR="00527E87" w:rsidRPr="00DA2CBF">
        <w:rPr>
          <w:rFonts w:ascii="Times New Roman" w:hAnsi="Times New Roman" w:cs="Times New Roman"/>
        </w:rPr>
        <w:t>ы</w:t>
      </w:r>
      <w:r w:rsidRPr="00DA2CBF">
        <w:rPr>
          <w:rFonts w:ascii="Times New Roman" w:hAnsi="Times New Roman" w:cs="Times New Roman"/>
        </w:rPr>
        <w:t xml:space="preserve"> отметили, что </w:t>
      </w:r>
      <w:r w:rsidR="00E74928" w:rsidRPr="00DA2CBF">
        <w:rPr>
          <w:rFonts w:ascii="Times New Roman" w:hAnsi="Times New Roman" w:cs="Times New Roman"/>
        </w:rPr>
        <w:t>активные занятия</w:t>
      </w:r>
      <w:r w:rsidRPr="00DA2CBF">
        <w:rPr>
          <w:rFonts w:ascii="Times New Roman" w:hAnsi="Times New Roman" w:cs="Times New Roman"/>
        </w:rPr>
        <w:t xml:space="preserve"> и проектная работа повысили их интерес к </w:t>
      </w:r>
      <w:r w:rsidR="00E74928" w:rsidRPr="00DA2CBF">
        <w:rPr>
          <w:rFonts w:ascii="Times New Roman" w:hAnsi="Times New Roman" w:cs="Times New Roman"/>
        </w:rPr>
        <w:t>обучению</w:t>
      </w:r>
      <w:r w:rsidRPr="00DA2CBF">
        <w:rPr>
          <w:rFonts w:ascii="Times New Roman" w:hAnsi="Times New Roman" w:cs="Times New Roman"/>
        </w:rPr>
        <w:t>.</w:t>
      </w:r>
    </w:p>
    <w:p w14:paraId="407F962E" w14:textId="64BE2416" w:rsidR="009A7B0E" w:rsidRPr="00DA2CBF" w:rsidRDefault="009A7B0E" w:rsidP="00C763F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lastRenderedPageBreak/>
        <w:t xml:space="preserve">Эффективность технологии подтверждается и внешними факторами. Студенты начали занимать призовые места на региональных и всероссийских </w:t>
      </w:r>
      <w:r w:rsidR="00C763F1">
        <w:rPr>
          <w:rFonts w:ascii="Times New Roman" w:hAnsi="Times New Roman" w:cs="Times New Roman"/>
        </w:rPr>
        <w:t xml:space="preserve">этапах </w:t>
      </w:r>
      <w:r w:rsidRPr="00DA2CBF">
        <w:rPr>
          <w:rFonts w:ascii="Times New Roman" w:hAnsi="Times New Roman" w:cs="Times New Roman"/>
        </w:rPr>
        <w:t>чемпионата «</w:t>
      </w:r>
      <w:r w:rsidR="00527E87" w:rsidRPr="00DA2CBF">
        <w:rPr>
          <w:rFonts w:ascii="Times New Roman" w:hAnsi="Times New Roman" w:cs="Times New Roman"/>
        </w:rPr>
        <w:t>Профессионал</w:t>
      </w:r>
      <w:r w:rsidRPr="00DA2CBF">
        <w:rPr>
          <w:rFonts w:ascii="Times New Roman" w:hAnsi="Times New Roman" w:cs="Times New Roman"/>
        </w:rPr>
        <w:t>» по компетенции «</w:t>
      </w:r>
      <w:r w:rsidR="00527E87" w:rsidRPr="00DA2CBF">
        <w:rPr>
          <w:rFonts w:ascii="Times New Roman" w:hAnsi="Times New Roman" w:cs="Times New Roman"/>
        </w:rPr>
        <w:t>Автоматизация бизнес-процессов</w:t>
      </w:r>
      <w:r w:rsidRPr="00DA2CBF">
        <w:rPr>
          <w:rFonts w:ascii="Times New Roman" w:hAnsi="Times New Roman" w:cs="Times New Roman"/>
        </w:rPr>
        <w:t>»</w:t>
      </w:r>
      <w:r w:rsidR="00527E87" w:rsidRPr="00DA2CBF">
        <w:rPr>
          <w:rFonts w:ascii="Times New Roman" w:hAnsi="Times New Roman" w:cs="Times New Roman"/>
        </w:rPr>
        <w:t xml:space="preserve">, удачно выступать на студенческих соревнованиях от компании </w:t>
      </w:r>
      <w:r w:rsidR="00FA6878">
        <w:rPr>
          <w:rFonts w:ascii="Times New Roman" w:hAnsi="Times New Roman" w:cs="Times New Roman"/>
        </w:rPr>
        <w:t>«</w:t>
      </w:r>
      <w:r w:rsidR="00527E87" w:rsidRPr="00DA2CBF">
        <w:rPr>
          <w:rFonts w:ascii="Times New Roman" w:hAnsi="Times New Roman" w:cs="Times New Roman"/>
        </w:rPr>
        <w:t>1С</w:t>
      </w:r>
      <w:r w:rsidR="00FA6878">
        <w:rPr>
          <w:rFonts w:ascii="Times New Roman" w:hAnsi="Times New Roman" w:cs="Times New Roman"/>
        </w:rPr>
        <w:t>»</w:t>
      </w:r>
      <w:r w:rsidRPr="00DA2CBF">
        <w:rPr>
          <w:rFonts w:ascii="Times New Roman" w:hAnsi="Times New Roman" w:cs="Times New Roman"/>
        </w:rPr>
        <w:t xml:space="preserve">. </w:t>
      </w:r>
      <w:r w:rsidR="00527E87" w:rsidRPr="00DA2CBF">
        <w:rPr>
          <w:rFonts w:ascii="Times New Roman" w:hAnsi="Times New Roman" w:cs="Times New Roman"/>
        </w:rPr>
        <w:t>Технология</w:t>
      </w:r>
      <w:r w:rsidRPr="00DA2CBF">
        <w:rPr>
          <w:rFonts w:ascii="Times New Roman" w:hAnsi="Times New Roman" w:cs="Times New Roman"/>
        </w:rPr>
        <w:t xml:space="preserve"> также получила позитивные отзывы от работодателей</w:t>
      </w:r>
      <w:r w:rsidR="00527E87" w:rsidRPr="00DA2CBF">
        <w:rPr>
          <w:rFonts w:ascii="Times New Roman" w:hAnsi="Times New Roman" w:cs="Times New Roman"/>
        </w:rPr>
        <w:t xml:space="preserve">. Например, Королев Николай Николаевич, генеральный директор </w:t>
      </w:r>
      <w:r w:rsidRPr="00DA2CBF">
        <w:rPr>
          <w:rFonts w:ascii="Times New Roman" w:hAnsi="Times New Roman" w:cs="Times New Roman"/>
        </w:rPr>
        <w:t>ООО «Сигма.</w:t>
      </w:r>
      <w:r w:rsidR="00527E87" w:rsidRPr="00DA2CBF">
        <w:rPr>
          <w:rFonts w:ascii="Times New Roman" w:hAnsi="Times New Roman" w:cs="Times New Roman"/>
        </w:rPr>
        <w:t xml:space="preserve"> </w:t>
      </w:r>
      <w:r w:rsidRPr="00DA2CBF">
        <w:rPr>
          <w:rFonts w:ascii="Times New Roman" w:hAnsi="Times New Roman" w:cs="Times New Roman"/>
        </w:rPr>
        <w:t>Автоматизация бизнеса», отме</w:t>
      </w:r>
      <w:r w:rsidR="00527E87" w:rsidRPr="00DA2CBF">
        <w:rPr>
          <w:rFonts w:ascii="Times New Roman" w:hAnsi="Times New Roman" w:cs="Times New Roman"/>
        </w:rPr>
        <w:t>тил</w:t>
      </w:r>
      <w:r w:rsidRPr="00DA2CBF">
        <w:rPr>
          <w:rFonts w:ascii="Times New Roman" w:hAnsi="Times New Roman" w:cs="Times New Roman"/>
        </w:rPr>
        <w:t xml:space="preserve"> высокий уровень практической подготовки выпускников и их быструю адаптацию на рабочем месте.</w:t>
      </w:r>
      <w:r w:rsidR="00527E87" w:rsidRPr="00DA2CBF">
        <w:rPr>
          <w:rFonts w:ascii="Times New Roman" w:hAnsi="Times New Roman" w:cs="Times New Roman"/>
        </w:rPr>
        <w:t xml:space="preserve"> Его мнение было для меня особенно ценным, ведь в 2024 году</w:t>
      </w:r>
      <w:r w:rsidR="00AB287E" w:rsidRPr="00DA2CBF">
        <w:rPr>
          <w:rFonts w:ascii="Times New Roman" w:hAnsi="Times New Roman" w:cs="Times New Roman"/>
        </w:rPr>
        <w:t xml:space="preserve"> данная</w:t>
      </w:r>
      <w:r w:rsidR="00527E87" w:rsidRPr="00DA2CBF">
        <w:rPr>
          <w:rFonts w:ascii="Times New Roman" w:hAnsi="Times New Roman" w:cs="Times New Roman"/>
        </w:rPr>
        <w:t xml:space="preserve"> компания получила звание «Лучший работодатель для молодёжи 1С», заняв 2-е почётное место по России в конкурсе «Новое поколение 1С».</w:t>
      </w:r>
    </w:p>
    <w:p w14:paraId="79B1483C" w14:textId="0CD1D96C" w:rsidR="009A7B0E" w:rsidRPr="00DA2CBF" w:rsidRDefault="009A7B0E" w:rsidP="00C763F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t xml:space="preserve">Проведенная работа позволяет мне утверждать, </w:t>
      </w:r>
      <w:r w:rsidR="00585530" w:rsidRPr="00DA2CBF">
        <w:rPr>
          <w:rFonts w:ascii="Times New Roman" w:hAnsi="Times New Roman" w:cs="Times New Roman"/>
        </w:rPr>
        <w:t>что эффект</w:t>
      </w:r>
      <w:r w:rsidRPr="00DA2CBF">
        <w:rPr>
          <w:rFonts w:ascii="Times New Roman" w:hAnsi="Times New Roman" w:cs="Times New Roman"/>
        </w:rPr>
        <w:t xml:space="preserve"> от применения трех компонентов технологии позволяет трансформировать характерные черты зумеров из </w:t>
      </w:r>
      <w:r w:rsidR="00C763F1">
        <w:rPr>
          <w:rFonts w:ascii="Times New Roman" w:hAnsi="Times New Roman" w:cs="Times New Roman"/>
        </w:rPr>
        <w:t>преграды</w:t>
      </w:r>
      <w:r w:rsidRPr="00DA2CBF">
        <w:rPr>
          <w:rFonts w:ascii="Times New Roman" w:hAnsi="Times New Roman" w:cs="Times New Roman"/>
        </w:rPr>
        <w:t xml:space="preserve"> в </w:t>
      </w:r>
      <w:r w:rsidR="00C763F1">
        <w:rPr>
          <w:rFonts w:ascii="Times New Roman" w:hAnsi="Times New Roman" w:cs="Times New Roman"/>
        </w:rPr>
        <w:t>точку роста</w:t>
      </w:r>
      <w:r w:rsidRPr="00DA2CBF">
        <w:rPr>
          <w:rFonts w:ascii="Times New Roman" w:hAnsi="Times New Roman" w:cs="Times New Roman"/>
        </w:rPr>
        <w:t>. Их прагматизм удовлетворяется работой над реальными кейсами, а запрос на самостоятельность и цифровизацию реализуется через исследовательскую деятельность и профессиональные инструменты.</w:t>
      </w:r>
    </w:p>
    <w:p w14:paraId="45B29B66" w14:textId="217E9AD2" w:rsidR="007C7575" w:rsidRPr="00DA2CBF" w:rsidRDefault="007C7575" w:rsidP="00C763F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t xml:space="preserve">Перспективы моей работы я вижу в дальнейшем развитии предложенного подхода. В ближайших планах </w:t>
      </w:r>
      <w:r w:rsidR="00B717EB" w:rsidRPr="00DA2CBF">
        <w:rPr>
          <w:rFonts w:ascii="Times New Roman" w:hAnsi="Times New Roman" w:cs="Times New Roman"/>
        </w:rPr>
        <w:t>—</w:t>
      </w:r>
      <w:r w:rsidRPr="00DA2CBF">
        <w:rPr>
          <w:rFonts w:ascii="Times New Roman" w:hAnsi="Times New Roman" w:cs="Times New Roman"/>
        </w:rPr>
        <w:t xml:space="preserve"> поиск новых форм трансформации теоретического блока, создание обновленного формата практических занятий для других профессиональных модулей и углубление сотрудничества с IT-компаниями. Такой диалог с работодателями позволяет быть в курсе актуальных рабочих инструментов и точно понимать требования рынка к будущим специалистам.</w:t>
      </w:r>
    </w:p>
    <w:p w14:paraId="70007E08" w14:textId="11062FFA" w:rsidR="007C7575" w:rsidRDefault="007C7575" w:rsidP="00C763F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t xml:space="preserve">При этом я отдаю себе отчет, что поколенческие изменения не остановятся — за зумерами уже следуют альфа. Поэтому своей задачей считаю создание не узкоспециальной методики «под одно поколение», а универсальной образовательной технологии. Её стержнем остается ответ на ключевой запрос всех современных студентов: отказ от обучения «просто потому, что так положено» в пользу осмысленной, ориентированной </w:t>
      </w:r>
      <w:r w:rsidR="00FA6878">
        <w:rPr>
          <w:rFonts w:ascii="Times New Roman" w:hAnsi="Times New Roman" w:cs="Times New Roman"/>
        </w:rPr>
        <w:t xml:space="preserve">на практику </w:t>
      </w:r>
      <w:r w:rsidRPr="00DA2CBF">
        <w:rPr>
          <w:rFonts w:ascii="Times New Roman" w:hAnsi="Times New Roman" w:cs="Times New Roman"/>
        </w:rPr>
        <w:t>деятельности. Именно на это и направлен мой подход, где во главу угла ставятся самостоятельное исследование, работа с реальными кейсами и использование профессиональных цифровых сред.</w:t>
      </w:r>
    </w:p>
    <w:p w14:paraId="3B7E41C4" w14:textId="77777777" w:rsidR="00B717EB" w:rsidRPr="00DA2CBF" w:rsidRDefault="00B717EB" w:rsidP="00C763F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14:paraId="0B6BCBE4" w14:textId="4DDC0614" w:rsidR="00793869" w:rsidRPr="00DA2CBF" w:rsidRDefault="00DA2CBF" w:rsidP="00793869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</w:t>
      </w:r>
      <w:r w:rsidR="00793869" w:rsidRPr="00DA2CBF">
        <w:rPr>
          <w:rFonts w:ascii="Times New Roman" w:hAnsi="Times New Roman" w:cs="Times New Roman"/>
          <w:b/>
          <w:bCs/>
        </w:rPr>
        <w:t>итератур</w:t>
      </w:r>
      <w:r>
        <w:rPr>
          <w:rFonts w:ascii="Times New Roman" w:hAnsi="Times New Roman" w:cs="Times New Roman"/>
          <w:b/>
          <w:bCs/>
        </w:rPr>
        <w:t>а</w:t>
      </w:r>
    </w:p>
    <w:p w14:paraId="36D4A227" w14:textId="356B3A73" w:rsidR="00A074D1" w:rsidRPr="00DA2CBF" w:rsidRDefault="00A074D1" w:rsidP="00EF7BA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t xml:space="preserve">Шамис Е., Антипов А. Теория поколений в России. </w:t>
      </w:r>
      <w:r w:rsidR="00B717EB" w:rsidRPr="00DA2CBF">
        <w:rPr>
          <w:rFonts w:ascii="Times New Roman" w:hAnsi="Times New Roman" w:cs="Times New Roman"/>
        </w:rPr>
        <w:t>—</w:t>
      </w:r>
      <w:r w:rsidRPr="00DA2CBF">
        <w:rPr>
          <w:rFonts w:ascii="Times New Roman" w:hAnsi="Times New Roman" w:cs="Times New Roman"/>
        </w:rPr>
        <w:t xml:space="preserve"> М.: Синергия, 2020</w:t>
      </w:r>
      <w:r w:rsidR="00B717EB">
        <w:rPr>
          <w:rFonts w:ascii="Times New Roman" w:hAnsi="Times New Roman" w:cs="Times New Roman"/>
        </w:rPr>
        <w:t>.</w:t>
      </w:r>
    </w:p>
    <w:p w14:paraId="165D85CA" w14:textId="4178E674" w:rsidR="00A074D1" w:rsidRPr="00DA2CBF" w:rsidRDefault="00A074D1" w:rsidP="00EF7BA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t>Холодкова О.Г. Поколение Z: особенности восприятия информации и образовательные стратегии // Высшее образование в России</w:t>
      </w:r>
      <w:r w:rsidR="00B717EB">
        <w:rPr>
          <w:rFonts w:ascii="Times New Roman" w:hAnsi="Times New Roman" w:cs="Times New Roman"/>
        </w:rPr>
        <w:t>,</w:t>
      </w:r>
      <w:r w:rsidRPr="00DA2CBF">
        <w:rPr>
          <w:rFonts w:ascii="Times New Roman" w:hAnsi="Times New Roman" w:cs="Times New Roman"/>
        </w:rPr>
        <w:t xml:space="preserve"> 2019. </w:t>
      </w:r>
      <w:r w:rsidR="00B717EB" w:rsidRPr="00DA2CBF">
        <w:rPr>
          <w:rFonts w:ascii="Times New Roman" w:hAnsi="Times New Roman" w:cs="Times New Roman"/>
        </w:rPr>
        <w:t>—</w:t>
      </w:r>
      <w:r w:rsidRPr="00DA2CBF">
        <w:rPr>
          <w:rFonts w:ascii="Times New Roman" w:hAnsi="Times New Roman" w:cs="Times New Roman"/>
        </w:rPr>
        <w:t xml:space="preserve"> Т. 28. </w:t>
      </w:r>
      <w:r w:rsidR="00B717EB" w:rsidRPr="00DA2CBF">
        <w:rPr>
          <w:rFonts w:ascii="Times New Roman" w:hAnsi="Times New Roman" w:cs="Times New Roman"/>
        </w:rPr>
        <w:t>—</w:t>
      </w:r>
      <w:r w:rsidRPr="00DA2CBF">
        <w:rPr>
          <w:rFonts w:ascii="Times New Roman" w:hAnsi="Times New Roman" w:cs="Times New Roman"/>
        </w:rPr>
        <w:t xml:space="preserve"> № 12.</w:t>
      </w:r>
    </w:p>
    <w:p w14:paraId="1CE26523" w14:textId="3767FFD0" w:rsidR="00A074D1" w:rsidRPr="00DA2CBF" w:rsidRDefault="00A074D1" w:rsidP="00EF7BA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t>Скоробогатова В.В., Чигиревская О.В. Поколение Z: особенности мотивации к обучению в вузе // Педагогика и психология образования</w:t>
      </w:r>
      <w:r w:rsidR="00B717EB">
        <w:rPr>
          <w:rFonts w:ascii="Times New Roman" w:hAnsi="Times New Roman" w:cs="Times New Roman"/>
        </w:rPr>
        <w:t xml:space="preserve">, </w:t>
      </w:r>
      <w:r w:rsidRPr="00DA2CBF">
        <w:rPr>
          <w:rFonts w:ascii="Times New Roman" w:hAnsi="Times New Roman" w:cs="Times New Roman"/>
        </w:rPr>
        <w:t xml:space="preserve">2021. </w:t>
      </w:r>
      <w:r w:rsidR="00B717EB" w:rsidRPr="00DA2CBF">
        <w:rPr>
          <w:rFonts w:ascii="Times New Roman" w:hAnsi="Times New Roman" w:cs="Times New Roman"/>
        </w:rPr>
        <w:t>—</w:t>
      </w:r>
      <w:r w:rsidRPr="00DA2CBF">
        <w:rPr>
          <w:rFonts w:ascii="Times New Roman" w:hAnsi="Times New Roman" w:cs="Times New Roman"/>
        </w:rPr>
        <w:t xml:space="preserve"> № 2</w:t>
      </w:r>
      <w:r w:rsidR="00B717EB">
        <w:rPr>
          <w:rFonts w:ascii="Times New Roman" w:hAnsi="Times New Roman" w:cs="Times New Roman"/>
        </w:rPr>
        <w:t>.</w:t>
      </w:r>
    </w:p>
    <w:p w14:paraId="344E9F85" w14:textId="07F3D4EF" w:rsidR="00A074D1" w:rsidRPr="00DA2CBF" w:rsidRDefault="00A074D1" w:rsidP="00EF7BA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t>Фрумин И.Д., Добрякова М.С. Что такое «гибкие навыки» (soft skills) и как их развивать в системе образования // Современная аналитика образования</w:t>
      </w:r>
      <w:r w:rsidR="00B717EB">
        <w:rPr>
          <w:rFonts w:ascii="Times New Roman" w:hAnsi="Times New Roman" w:cs="Times New Roman"/>
        </w:rPr>
        <w:t>,</w:t>
      </w:r>
      <w:r w:rsidRPr="00DA2CBF">
        <w:rPr>
          <w:rFonts w:ascii="Times New Roman" w:hAnsi="Times New Roman" w:cs="Times New Roman"/>
        </w:rPr>
        <w:t xml:space="preserve"> 2020. </w:t>
      </w:r>
      <w:r w:rsidR="00B717EB" w:rsidRPr="00DA2CBF">
        <w:rPr>
          <w:rFonts w:ascii="Times New Roman" w:hAnsi="Times New Roman" w:cs="Times New Roman"/>
        </w:rPr>
        <w:t>—</w:t>
      </w:r>
      <w:r w:rsidRPr="00DA2CBF">
        <w:rPr>
          <w:rFonts w:ascii="Times New Roman" w:hAnsi="Times New Roman" w:cs="Times New Roman"/>
        </w:rPr>
        <w:t xml:space="preserve"> № 3 (36</w:t>
      </w:r>
      <w:r w:rsidR="00A9576F" w:rsidRPr="00DA2CBF">
        <w:rPr>
          <w:rFonts w:ascii="Times New Roman" w:hAnsi="Times New Roman" w:cs="Times New Roman"/>
        </w:rPr>
        <w:t>).</w:t>
      </w:r>
    </w:p>
    <w:p w14:paraId="474A86CF" w14:textId="303C97D0" w:rsidR="00A074D1" w:rsidRPr="00DA2CBF" w:rsidRDefault="00A074D1" w:rsidP="00EF7BA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t xml:space="preserve">Федеральный государственный образовательный стандарт среднего профессионального образования по специальности 09.02.07 </w:t>
      </w:r>
      <w:r w:rsidR="00B717EB">
        <w:rPr>
          <w:rFonts w:ascii="Times New Roman" w:hAnsi="Times New Roman" w:cs="Times New Roman"/>
        </w:rPr>
        <w:t>«</w:t>
      </w:r>
      <w:r w:rsidRPr="00DA2CBF">
        <w:rPr>
          <w:rFonts w:ascii="Times New Roman" w:hAnsi="Times New Roman" w:cs="Times New Roman"/>
        </w:rPr>
        <w:t>Информационные системы и программирование</w:t>
      </w:r>
      <w:r w:rsidR="00B717EB">
        <w:rPr>
          <w:rFonts w:ascii="Times New Roman" w:hAnsi="Times New Roman" w:cs="Times New Roman"/>
        </w:rPr>
        <w:t>»</w:t>
      </w:r>
      <w:r w:rsidRPr="00DA2CBF">
        <w:rPr>
          <w:rFonts w:ascii="Times New Roman" w:hAnsi="Times New Roman" w:cs="Times New Roman"/>
        </w:rPr>
        <w:t xml:space="preserve"> (утвержден приказом Минпросвещения России от 09.12.2021 № 887)</w:t>
      </w:r>
      <w:r w:rsidR="00B717EB">
        <w:rPr>
          <w:rFonts w:ascii="Times New Roman" w:hAnsi="Times New Roman" w:cs="Times New Roman"/>
        </w:rPr>
        <w:t xml:space="preserve">. </w:t>
      </w:r>
      <w:r w:rsidR="00B717EB" w:rsidRPr="00DA2CBF">
        <w:rPr>
          <w:rFonts w:ascii="Times New Roman" w:hAnsi="Times New Roman" w:cs="Times New Roman"/>
        </w:rPr>
        <w:t>— URL:</w:t>
      </w:r>
      <w:r w:rsidR="00B717EB">
        <w:rPr>
          <w:rFonts w:ascii="Times New Roman" w:hAnsi="Times New Roman" w:cs="Times New Roman"/>
        </w:rPr>
        <w:t xml:space="preserve"> </w:t>
      </w:r>
      <w:hyperlink r:id="rId6" w:history="1">
        <w:r w:rsidR="00B717EB" w:rsidRPr="00344ADD">
          <w:rPr>
            <w:rStyle w:val="ac"/>
            <w:rFonts w:ascii="Times New Roman" w:hAnsi="Times New Roman" w:cs="Times New Roman"/>
          </w:rPr>
          <w:t>https://fgos.ru/fgos/fgos-09-02-07-informacionnye-sistemy-i-programmirovanie-1547/</w:t>
        </w:r>
      </w:hyperlink>
      <w:r w:rsidR="00B717EB">
        <w:rPr>
          <w:rFonts w:ascii="Times New Roman" w:hAnsi="Times New Roman" w:cs="Times New Roman"/>
        </w:rPr>
        <w:t>, дата посещения: 12.12.2025.</w:t>
      </w:r>
    </w:p>
    <w:p w14:paraId="4E180293" w14:textId="1F98C8E0" w:rsidR="00A83B04" w:rsidRPr="00DA2CBF" w:rsidRDefault="00A83B04" w:rsidP="00EF7BA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t>Гальцкова Ю.М. План-конспект занятия «Секреты конфигуратора 1С»</w:t>
      </w:r>
      <w:r w:rsidR="00A9576F" w:rsidRPr="00DA2CBF">
        <w:rPr>
          <w:rFonts w:ascii="Times New Roman" w:hAnsi="Times New Roman" w:cs="Times New Roman"/>
          <w:color w:val="0F1115"/>
          <w:shd w:val="clear" w:color="auto" w:fill="FFFFFF"/>
        </w:rPr>
        <w:t xml:space="preserve"> </w:t>
      </w:r>
      <w:r w:rsidR="00A9576F" w:rsidRPr="00DA2CBF">
        <w:rPr>
          <w:rFonts w:ascii="Times New Roman" w:hAnsi="Times New Roman" w:cs="Times New Roman"/>
        </w:rPr>
        <w:t xml:space="preserve">// Социальная сеть работников образования «Наша сеть». </w:t>
      </w:r>
      <w:r w:rsidR="00B717EB" w:rsidRPr="00DA2CBF">
        <w:rPr>
          <w:rFonts w:ascii="Times New Roman" w:hAnsi="Times New Roman" w:cs="Times New Roman"/>
        </w:rPr>
        <w:t>—</w:t>
      </w:r>
      <w:r w:rsidR="00A9576F" w:rsidRPr="00DA2CBF">
        <w:rPr>
          <w:rFonts w:ascii="Times New Roman" w:hAnsi="Times New Roman" w:cs="Times New Roman"/>
        </w:rPr>
        <w:t xml:space="preserve"> URL:</w:t>
      </w:r>
      <w:r w:rsidRPr="00DA2CBF">
        <w:rPr>
          <w:rFonts w:ascii="Times New Roman" w:hAnsi="Times New Roman" w:cs="Times New Roman"/>
        </w:rPr>
        <w:t xml:space="preserve"> </w:t>
      </w:r>
      <w:hyperlink r:id="rId7" w:history="1">
        <w:r w:rsidR="00B717EB" w:rsidRPr="00344ADD">
          <w:rPr>
            <w:rStyle w:val="ac"/>
            <w:rFonts w:ascii="Times New Roman" w:hAnsi="Times New Roman" w:cs="Times New Roman"/>
          </w:rPr>
          <w:t>https://nsportal.ru/npo-spo/informatika-i-vychislitelnaya-tekhnika/library/2025/10/17/plan-konspekt-zanyatiya-sekrety</w:t>
        </w:r>
      </w:hyperlink>
      <w:r w:rsidR="00B717EB">
        <w:rPr>
          <w:rFonts w:ascii="Times New Roman" w:hAnsi="Times New Roman" w:cs="Times New Roman"/>
        </w:rPr>
        <w:t>, дата посещения: 12.12.2025.</w:t>
      </w:r>
    </w:p>
    <w:p w14:paraId="495B1990" w14:textId="3003E714" w:rsidR="00A83B04" w:rsidRPr="00B717EB" w:rsidRDefault="00A83B04" w:rsidP="000D6CA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t>Гальцкова Ю.М. Методический комплекс по МДК</w:t>
      </w:r>
      <w:r w:rsidR="00961BC3" w:rsidRPr="00DA2CBF">
        <w:rPr>
          <w:rFonts w:ascii="Times New Roman" w:hAnsi="Times New Roman" w:cs="Times New Roman"/>
        </w:rPr>
        <w:t xml:space="preserve"> </w:t>
      </w:r>
      <w:r w:rsidRPr="00DA2CBF">
        <w:rPr>
          <w:rFonts w:ascii="Times New Roman" w:hAnsi="Times New Roman" w:cs="Times New Roman"/>
        </w:rPr>
        <w:t>06.01 «Внедрение информационных систем»</w:t>
      </w:r>
      <w:r w:rsidR="00A9576F" w:rsidRPr="00DA2CBF">
        <w:rPr>
          <w:rFonts w:ascii="Times New Roman" w:hAnsi="Times New Roman" w:cs="Times New Roman"/>
          <w:color w:val="0F1115"/>
          <w:shd w:val="clear" w:color="auto" w:fill="FFFFFF"/>
        </w:rPr>
        <w:t xml:space="preserve"> </w:t>
      </w:r>
      <w:r w:rsidR="00A9576F" w:rsidRPr="00DA2CBF">
        <w:rPr>
          <w:rFonts w:ascii="Times New Roman" w:hAnsi="Times New Roman" w:cs="Times New Roman"/>
        </w:rPr>
        <w:t xml:space="preserve">// Социальная сеть работников образования «Наша сеть». </w:t>
      </w:r>
      <w:r w:rsidR="00B717EB" w:rsidRPr="00DA2CBF">
        <w:rPr>
          <w:rFonts w:ascii="Times New Roman" w:hAnsi="Times New Roman" w:cs="Times New Roman"/>
        </w:rPr>
        <w:t>—</w:t>
      </w:r>
      <w:r w:rsidR="00A9576F" w:rsidRPr="00DA2CBF">
        <w:rPr>
          <w:rFonts w:ascii="Times New Roman" w:hAnsi="Times New Roman" w:cs="Times New Roman"/>
        </w:rPr>
        <w:t xml:space="preserve"> URL:</w:t>
      </w:r>
      <w:r w:rsidR="00D67897" w:rsidRPr="00DA2CBF">
        <w:rPr>
          <w:rFonts w:ascii="Times New Roman" w:hAnsi="Times New Roman" w:cs="Times New Roman"/>
        </w:rPr>
        <w:t xml:space="preserve"> </w:t>
      </w:r>
      <w:hyperlink r:id="rId8" w:history="1">
        <w:r w:rsidR="00B717EB" w:rsidRPr="00344ADD">
          <w:rPr>
            <w:rStyle w:val="ac"/>
            <w:rFonts w:ascii="Times New Roman" w:hAnsi="Times New Roman" w:cs="Times New Roman"/>
          </w:rPr>
          <w:t>https://nsportal.ru/node/7126516</w:t>
        </w:r>
      </w:hyperlink>
      <w:r w:rsidR="00B717EB">
        <w:rPr>
          <w:rFonts w:ascii="Times New Roman" w:hAnsi="Times New Roman" w:cs="Times New Roman"/>
        </w:rPr>
        <w:t>, дата посещения: 12.12.2025.</w:t>
      </w:r>
    </w:p>
    <w:p w14:paraId="220175D3" w14:textId="20C4B5F2" w:rsidR="00A83B04" w:rsidRPr="00B717EB" w:rsidRDefault="00793869" w:rsidP="000D6CA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t>Гальцкова Ю.М. Методический комплекс по МДК</w:t>
      </w:r>
      <w:r w:rsidR="00961BC3" w:rsidRPr="00DA2CBF">
        <w:rPr>
          <w:rFonts w:ascii="Times New Roman" w:hAnsi="Times New Roman" w:cs="Times New Roman"/>
        </w:rPr>
        <w:t xml:space="preserve"> </w:t>
      </w:r>
      <w:r w:rsidRPr="00DA2CBF">
        <w:rPr>
          <w:rFonts w:ascii="Times New Roman" w:hAnsi="Times New Roman" w:cs="Times New Roman"/>
        </w:rPr>
        <w:t>06.02 «Инженерно-техническая поддержка сопровождения информационных систем»</w:t>
      </w:r>
      <w:r w:rsidR="00A9576F" w:rsidRPr="00DA2CBF">
        <w:rPr>
          <w:rFonts w:ascii="Times New Roman" w:hAnsi="Times New Roman" w:cs="Times New Roman"/>
          <w:color w:val="0F1115"/>
          <w:shd w:val="clear" w:color="auto" w:fill="FFFFFF"/>
        </w:rPr>
        <w:t xml:space="preserve"> </w:t>
      </w:r>
      <w:r w:rsidR="00A9576F" w:rsidRPr="00DA2CBF">
        <w:rPr>
          <w:rFonts w:ascii="Times New Roman" w:hAnsi="Times New Roman" w:cs="Times New Roman"/>
        </w:rPr>
        <w:t xml:space="preserve">// Социальная сеть работников образования «Наша сеть». </w:t>
      </w:r>
      <w:r w:rsidR="00B717EB" w:rsidRPr="00DA2CBF">
        <w:rPr>
          <w:rFonts w:ascii="Times New Roman" w:hAnsi="Times New Roman" w:cs="Times New Roman"/>
        </w:rPr>
        <w:t>—</w:t>
      </w:r>
      <w:r w:rsidR="00A9576F" w:rsidRPr="00DA2CBF">
        <w:rPr>
          <w:rFonts w:ascii="Times New Roman" w:hAnsi="Times New Roman" w:cs="Times New Roman"/>
        </w:rPr>
        <w:t xml:space="preserve"> URL:</w:t>
      </w:r>
      <w:r w:rsidRPr="00DA2CBF">
        <w:rPr>
          <w:rFonts w:ascii="Times New Roman" w:hAnsi="Times New Roman" w:cs="Times New Roman"/>
        </w:rPr>
        <w:t xml:space="preserve"> </w:t>
      </w:r>
      <w:hyperlink r:id="rId9" w:history="1">
        <w:r w:rsidR="00B717EB" w:rsidRPr="00344ADD">
          <w:rPr>
            <w:rStyle w:val="ac"/>
            <w:rFonts w:ascii="Times New Roman" w:hAnsi="Times New Roman" w:cs="Times New Roman"/>
          </w:rPr>
          <w:t>https://nsportal.ru/npo-spo/informatika-i-vychislitelnaya-tekhnika/library/2025/11/13/metodicheskiy-kurs-po-mdk-06-02</w:t>
        </w:r>
      </w:hyperlink>
      <w:r w:rsidR="00B717EB">
        <w:rPr>
          <w:rFonts w:ascii="Times New Roman" w:hAnsi="Times New Roman" w:cs="Times New Roman"/>
        </w:rPr>
        <w:t>, дата посещения: 12.12.2025.</w:t>
      </w:r>
    </w:p>
    <w:p w14:paraId="57ED40E4" w14:textId="2A23F1CE" w:rsidR="00793869" w:rsidRPr="00B717EB" w:rsidRDefault="00793869" w:rsidP="000D6CA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t xml:space="preserve">Гальцкова Ю.М., Лузгина Е.В. </w:t>
      </w:r>
      <w:r w:rsidR="00A83B04" w:rsidRPr="00DA2CBF">
        <w:rPr>
          <w:rFonts w:ascii="Times New Roman" w:hAnsi="Times New Roman" w:cs="Times New Roman"/>
        </w:rPr>
        <w:t>Эмпирический анализ мотивации студентов</w:t>
      </w:r>
      <w:r w:rsidR="00FA6878">
        <w:rPr>
          <w:rFonts w:ascii="Times New Roman" w:hAnsi="Times New Roman" w:cs="Times New Roman"/>
        </w:rPr>
        <w:t>-</w:t>
      </w:r>
      <w:proofErr w:type="spellStart"/>
      <w:r w:rsidR="00A83B04" w:rsidRPr="00DA2CBF">
        <w:rPr>
          <w:rFonts w:ascii="Times New Roman" w:hAnsi="Times New Roman" w:cs="Times New Roman"/>
        </w:rPr>
        <w:t>зумеров</w:t>
      </w:r>
      <w:proofErr w:type="spellEnd"/>
      <w:r w:rsidR="00A83B04" w:rsidRPr="00DA2CBF">
        <w:rPr>
          <w:rFonts w:ascii="Times New Roman" w:hAnsi="Times New Roman" w:cs="Times New Roman"/>
        </w:rPr>
        <w:t xml:space="preserve"> и рекомендации для ее активизации в условиях СПО</w:t>
      </w:r>
      <w:r w:rsidR="00A9576F" w:rsidRPr="00DA2CBF">
        <w:rPr>
          <w:rFonts w:ascii="Times New Roman" w:hAnsi="Times New Roman" w:cs="Times New Roman"/>
          <w:color w:val="0F1115"/>
          <w:shd w:val="clear" w:color="auto" w:fill="FFFFFF"/>
        </w:rPr>
        <w:t xml:space="preserve"> </w:t>
      </w:r>
      <w:r w:rsidR="00A9576F" w:rsidRPr="00DA2CBF">
        <w:rPr>
          <w:rFonts w:ascii="Times New Roman" w:hAnsi="Times New Roman" w:cs="Times New Roman"/>
        </w:rPr>
        <w:t xml:space="preserve">// Социальная сеть работников </w:t>
      </w:r>
      <w:r w:rsidR="00A9576F" w:rsidRPr="00DA2CBF">
        <w:rPr>
          <w:rFonts w:ascii="Times New Roman" w:hAnsi="Times New Roman" w:cs="Times New Roman"/>
        </w:rPr>
        <w:lastRenderedPageBreak/>
        <w:t xml:space="preserve">образования «Наша сеть». </w:t>
      </w:r>
      <w:r w:rsidR="00B717EB" w:rsidRPr="00DA2CBF">
        <w:rPr>
          <w:rFonts w:ascii="Times New Roman" w:hAnsi="Times New Roman" w:cs="Times New Roman"/>
        </w:rPr>
        <w:t>—</w:t>
      </w:r>
      <w:r w:rsidR="00A9576F" w:rsidRPr="00DA2CBF">
        <w:rPr>
          <w:rFonts w:ascii="Times New Roman" w:hAnsi="Times New Roman" w:cs="Times New Roman"/>
        </w:rPr>
        <w:t xml:space="preserve"> URL:</w:t>
      </w:r>
      <w:r w:rsidR="00A83B04" w:rsidRPr="00DA2CBF">
        <w:rPr>
          <w:rFonts w:ascii="Times New Roman" w:hAnsi="Times New Roman" w:cs="Times New Roman"/>
        </w:rPr>
        <w:t xml:space="preserve"> </w:t>
      </w:r>
      <w:hyperlink r:id="rId10" w:history="1">
        <w:r w:rsidR="00B717EB" w:rsidRPr="00344ADD">
          <w:rPr>
            <w:rStyle w:val="ac"/>
            <w:rFonts w:ascii="Times New Roman" w:hAnsi="Times New Roman" w:cs="Times New Roman"/>
          </w:rPr>
          <w:t>https://nsportal.ru/node/7126382</w:t>
        </w:r>
      </w:hyperlink>
      <w:r w:rsidR="00B717EB">
        <w:rPr>
          <w:rFonts w:ascii="Times New Roman" w:hAnsi="Times New Roman" w:cs="Times New Roman"/>
        </w:rPr>
        <w:t>, дата посещения: 12.12.2025.</w:t>
      </w:r>
    </w:p>
    <w:p w14:paraId="6DB21C52" w14:textId="6563F0AE" w:rsidR="00B717EB" w:rsidRPr="00DA2CBF" w:rsidRDefault="0037353B" w:rsidP="00B717E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A2CBF">
        <w:rPr>
          <w:rFonts w:ascii="Times New Roman" w:hAnsi="Times New Roman" w:cs="Times New Roman"/>
        </w:rPr>
        <w:t xml:space="preserve">Гальцкова Ю.М. План-конспект занятия </w:t>
      </w:r>
      <w:r w:rsidR="002C664C" w:rsidRPr="00DA2CBF">
        <w:rPr>
          <w:rFonts w:ascii="Times New Roman" w:hAnsi="Times New Roman" w:cs="Times New Roman"/>
        </w:rPr>
        <w:t xml:space="preserve">«Формирование интерфейсов информационной системы в </w:t>
      </w:r>
      <w:r w:rsidR="00B717EB">
        <w:rPr>
          <w:rFonts w:ascii="Times New Roman" w:hAnsi="Times New Roman" w:cs="Times New Roman"/>
        </w:rPr>
        <w:t>«</w:t>
      </w:r>
      <w:r w:rsidR="002C664C" w:rsidRPr="00DA2CBF">
        <w:rPr>
          <w:rFonts w:ascii="Times New Roman" w:hAnsi="Times New Roman" w:cs="Times New Roman"/>
        </w:rPr>
        <w:t>1С:Предприятие»</w:t>
      </w:r>
      <w:r w:rsidR="00A9576F" w:rsidRPr="00DA2CBF">
        <w:rPr>
          <w:rFonts w:ascii="Times New Roman" w:hAnsi="Times New Roman" w:cs="Times New Roman"/>
          <w:color w:val="0F1115"/>
          <w:shd w:val="clear" w:color="auto" w:fill="FFFFFF"/>
        </w:rPr>
        <w:t xml:space="preserve"> </w:t>
      </w:r>
      <w:r w:rsidR="00A9576F" w:rsidRPr="00DA2CBF">
        <w:rPr>
          <w:rFonts w:ascii="Times New Roman" w:hAnsi="Times New Roman" w:cs="Times New Roman"/>
        </w:rPr>
        <w:t xml:space="preserve">// Социальная сеть работников образования «Наша сеть». </w:t>
      </w:r>
      <w:r w:rsidR="00B717EB" w:rsidRPr="00DA2CBF">
        <w:rPr>
          <w:rFonts w:ascii="Times New Roman" w:hAnsi="Times New Roman" w:cs="Times New Roman"/>
        </w:rPr>
        <w:t>—</w:t>
      </w:r>
      <w:r w:rsidR="00A9576F" w:rsidRPr="00DA2CBF">
        <w:rPr>
          <w:rFonts w:ascii="Times New Roman" w:hAnsi="Times New Roman" w:cs="Times New Roman"/>
        </w:rPr>
        <w:t xml:space="preserve"> URL:</w:t>
      </w:r>
      <w:r w:rsidR="00EF7BA6" w:rsidRPr="00DA2CBF">
        <w:rPr>
          <w:rFonts w:ascii="Times New Roman" w:hAnsi="Times New Roman" w:cs="Times New Roman"/>
        </w:rPr>
        <w:t xml:space="preserve"> </w:t>
      </w:r>
      <w:hyperlink r:id="rId11" w:history="1">
        <w:r w:rsidR="00B717EB" w:rsidRPr="00344ADD">
          <w:rPr>
            <w:rStyle w:val="ac"/>
            <w:rFonts w:ascii="Times New Roman" w:hAnsi="Times New Roman" w:cs="Times New Roman"/>
          </w:rPr>
          <w:t>https://nsportal.ru/node/7129103</w:t>
        </w:r>
      </w:hyperlink>
      <w:r w:rsidR="00B717EB">
        <w:rPr>
          <w:rFonts w:ascii="Times New Roman" w:hAnsi="Times New Roman" w:cs="Times New Roman"/>
        </w:rPr>
        <w:t>, дата посещения: 12.12.2025.</w:t>
      </w:r>
    </w:p>
    <w:p w14:paraId="541334DD" w14:textId="128E0713" w:rsidR="002D0458" w:rsidRPr="00DA2CBF" w:rsidRDefault="002D0458" w:rsidP="000D6CA0">
      <w:pPr>
        <w:spacing w:after="0" w:line="240" w:lineRule="auto"/>
        <w:ind w:left="66"/>
        <w:jc w:val="both"/>
        <w:rPr>
          <w:rFonts w:ascii="Times New Roman" w:hAnsi="Times New Roman" w:cs="Times New Roman"/>
        </w:rPr>
      </w:pPr>
    </w:p>
    <w:sectPr w:rsidR="002D0458" w:rsidRPr="00DA2CBF" w:rsidSect="00DA2CBF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6FA3"/>
    <w:multiLevelType w:val="multilevel"/>
    <w:tmpl w:val="3E28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41773"/>
    <w:multiLevelType w:val="multilevel"/>
    <w:tmpl w:val="A3AA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81E2E"/>
    <w:multiLevelType w:val="multilevel"/>
    <w:tmpl w:val="269E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D0F4A"/>
    <w:multiLevelType w:val="multilevel"/>
    <w:tmpl w:val="59C8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A77CC"/>
    <w:multiLevelType w:val="multilevel"/>
    <w:tmpl w:val="40C2A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0A0EC0"/>
    <w:multiLevelType w:val="multilevel"/>
    <w:tmpl w:val="3F82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1217B2"/>
    <w:multiLevelType w:val="multilevel"/>
    <w:tmpl w:val="8E864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458"/>
    <w:rsid w:val="00013D54"/>
    <w:rsid w:val="000D6CA0"/>
    <w:rsid w:val="001163EB"/>
    <w:rsid w:val="00154CE7"/>
    <w:rsid w:val="00206CA9"/>
    <w:rsid w:val="0022169F"/>
    <w:rsid w:val="002C664C"/>
    <w:rsid w:val="002D0458"/>
    <w:rsid w:val="0037353B"/>
    <w:rsid w:val="003C0F40"/>
    <w:rsid w:val="00424B98"/>
    <w:rsid w:val="00461B3C"/>
    <w:rsid w:val="00492C6E"/>
    <w:rsid w:val="00507951"/>
    <w:rsid w:val="00527E87"/>
    <w:rsid w:val="00585530"/>
    <w:rsid w:val="0059392A"/>
    <w:rsid w:val="005D2173"/>
    <w:rsid w:val="005F5B58"/>
    <w:rsid w:val="006215E2"/>
    <w:rsid w:val="00743E99"/>
    <w:rsid w:val="00755F0D"/>
    <w:rsid w:val="0078323D"/>
    <w:rsid w:val="00791D00"/>
    <w:rsid w:val="00793869"/>
    <w:rsid w:val="007C7575"/>
    <w:rsid w:val="00865298"/>
    <w:rsid w:val="009211F6"/>
    <w:rsid w:val="00961BC3"/>
    <w:rsid w:val="009A7B0E"/>
    <w:rsid w:val="009B1CA5"/>
    <w:rsid w:val="00A074D1"/>
    <w:rsid w:val="00A83B04"/>
    <w:rsid w:val="00A9576F"/>
    <w:rsid w:val="00AB287E"/>
    <w:rsid w:val="00B65A36"/>
    <w:rsid w:val="00B717EB"/>
    <w:rsid w:val="00B87E6C"/>
    <w:rsid w:val="00BE07F4"/>
    <w:rsid w:val="00C36190"/>
    <w:rsid w:val="00C763F1"/>
    <w:rsid w:val="00D67897"/>
    <w:rsid w:val="00DA2CBF"/>
    <w:rsid w:val="00E74928"/>
    <w:rsid w:val="00EF7BA6"/>
    <w:rsid w:val="00F0501F"/>
    <w:rsid w:val="00F221E6"/>
    <w:rsid w:val="00F564A5"/>
    <w:rsid w:val="00F64015"/>
    <w:rsid w:val="00FA2779"/>
    <w:rsid w:val="00FA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B474"/>
  <w15:chartTrackingRefBased/>
  <w15:docId w15:val="{11F2EE2E-74A5-4211-8FEC-8EDF05F1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53B"/>
  </w:style>
  <w:style w:type="paragraph" w:styleId="1">
    <w:name w:val="heading 1"/>
    <w:basedOn w:val="a"/>
    <w:next w:val="a"/>
    <w:link w:val="10"/>
    <w:uiPriority w:val="9"/>
    <w:qFormat/>
    <w:rsid w:val="002D0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aliases w:val="СтатьяПараграф"/>
    <w:basedOn w:val="a"/>
    <w:next w:val="a"/>
    <w:link w:val="20"/>
    <w:unhideWhenUsed/>
    <w:qFormat/>
    <w:rsid w:val="002D0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4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4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aliases w:val="СтатьяПараграф Знак"/>
    <w:basedOn w:val="a0"/>
    <w:link w:val="2"/>
    <w:rsid w:val="002D0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4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4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4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4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4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4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4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0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0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04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04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04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04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045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83B04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83B04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A07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4_Организация"/>
    <w:next w:val="a"/>
    <w:link w:val="42"/>
    <w:autoRedefine/>
    <w:rsid w:val="00865298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808000"/>
      <w:kern w:val="0"/>
      <w:lang w:eastAsia="ru-RU"/>
      <w14:ligatures w14:val="none"/>
    </w:rPr>
  </w:style>
  <w:style w:type="paragraph" w:customStyle="1" w:styleId="0">
    <w:name w:val="0_Аннотация"/>
    <w:basedOn w:val="a"/>
    <w:link w:val="00"/>
    <w:autoRedefine/>
    <w:rsid w:val="00865298"/>
    <w:pPr>
      <w:spacing w:before="120" w:after="120" w:line="264" w:lineRule="auto"/>
      <w:jc w:val="center"/>
    </w:pPr>
    <w:rPr>
      <w:rFonts w:ascii="Arial" w:eastAsia="Times New Roman" w:hAnsi="Arial" w:cs="Arial"/>
      <w:b/>
      <w:color w:val="0000FF"/>
      <w:kern w:val="0"/>
      <w:lang w:eastAsia="ru-RU"/>
      <w14:ligatures w14:val="none"/>
    </w:rPr>
  </w:style>
  <w:style w:type="paragraph" w:customStyle="1" w:styleId="23">
    <w:name w:val="2_ФИО_т"/>
    <w:basedOn w:val="a"/>
    <w:link w:val="24"/>
    <w:autoRedefine/>
    <w:rsid w:val="00865298"/>
    <w:pPr>
      <w:spacing w:before="720" w:after="0" w:line="240" w:lineRule="auto"/>
      <w:jc w:val="center"/>
    </w:pPr>
    <w:rPr>
      <w:rFonts w:ascii="Times New Roman" w:eastAsia="Times New Roman" w:hAnsi="Times New Roman" w:cs="Times New Roman"/>
      <w:color w:val="008000"/>
      <w:kern w:val="0"/>
      <w:shd w:val="clear" w:color="auto" w:fill="FFFFFF"/>
      <w:lang w:val="en-US" w:eastAsia="ru-RU"/>
      <w14:ligatures w14:val="none"/>
    </w:rPr>
  </w:style>
  <w:style w:type="paragraph" w:customStyle="1" w:styleId="01">
    <w:name w:val="0_Обычный_текст"/>
    <w:basedOn w:val="ae"/>
    <w:link w:val="02"/>
    <w:autoRedefine/>
    <w:rsid w:val="00865298"/>
    <w:pPr>
      <w:spacing w:after="0" w:line="264" w:lineRule="auto"/>
      <w:ind w:firstLine="360"/>
      <w:jc w:val="both"/>
    </w:pPr>
    <w:rPr>
      <w:rFonts w:ascii="Times New Roman" w:eastAsia="Calibri" w:hAnsi="Times New Roman" w:cs="Times New Roman"/>
      <w:color w:val="333399"/>
      <w:kern w:val="0"/>
      <w:shd w:val="clear" w:color="auto" w:fill="FFFFFF"/>
      <w:lang w:eastAsia="ru-RU"/>
      <w14:ligatures w14:val="none"/>
    </w:rPr>
  </w:style>
  <w:style w:type="paragraph" w:customStyle="1" w:styleId="31">
    <w:name w:val="3_Ключ. Слова"/>
    <w:basedOn w:val="a"/>
    <w:link w:val="32"/>
    <w:autoRedefine/>
    <w:rsid w:val="00865298"/>
    <w:pPr>
      <w:spacing w:before="120" w:after="120" w:line="264" w:lineRule="auto"/>
      <w:ind w:firstLine="567"/>
      <w:jc w:val="both"/>
    </w:pPr>
    <w:rPr>
      <w:rFonts w:ascii="Times New Roman" w:eastAsia="Times New Roman" w:hAnsi="Times New Roman" w:cs="Times New Roman"/>
      <w:color w:val="FF9900"/>
      <w:kern w:val="0"/>
      <w:lang w:eastAsia="ru-RU"/>
      <w14:ligatures w14:val="none"/>
    </w:rPr>
  </w:style>
  <w:style w:type="paragraph" w:customStyle="1" w:styleId="11">
    <w:name w:val="1_Название_англ"/>
    <w:basedOn w:val="a"/>
    <w:link w:val="12"/>
    <w:autoRedefine/>
    <w:rsid w:val="00865298"/>
    <w:pPr>
      <w:spacing w:before="240" w:after="240" w:line="264" w:lineRule="auto"/>
      <w:jc w:val="center"/>
    </w:pPr>
    <w:rPr>
      <w:rFonts w:ascii="Arial" w:eastAsia="Times New Roman" w:hAnsi="Arial" w:cs="Arial"/>
      <w:b/>
      <w:color w:val="FF00FF"/>
      <w:kern w:val="0"/>
      <w:lang w:val="en-US" w:eastAsia="ru-RU"/>
      <w14:ligatures w14:val="none"/>
    </w:rPr>
  </w:style>
  <w:style w:type="character" w:customStyle="1" w:styleId="00">
    <w:name w:val="0_Аннотация Знак"/>
    <w:link w:val="0"/>
    <w:rsid w:val="00865298"/>
    <w:rPr>
      <w:rFonts w:ascii="Arial" w:eastAsia="Times New Roman" w:hAnsi="Arial" w:cs="Arial"/>
      <w:b/>
      <w:color w:val="0000FF"/>
      <w:kern w:val="0"/>
      <w:lang w:eastAsia="ru-RU"/>
      <w14:ligatures w14:val="none"/>
    </w:rPr>
  </w:style>
  <w:style w:type="character" w:customStyle="1" w:styleId="42">
    <w:name w:val="4_Организация Знак"/>
    <w:link w:val="41"/>
    <w:rsid w:val="00865298"/>
    <w:rPr>
      <w:rFonts w:ascii="Times New Roman" w:eastAsia="Times New Roman" w:hAnsi="Times New Roman" w:cs="Times New Roman"/>
      <w:bCs/>
      <w:color w:val="808000"/>
      <w:kern w:val="0"/>
      <w:lang w:eastAsia="ru-RU"/>
      <w14:ligatures w14:val="none"/>
    </w:rPr>
  </w:style>
  <w:style w:type="character" w:customStyle="1" w:styleId="02">
    <w:name w:val="0_Обычный_текст Знак"/>
    <w:link w:val="01"/>
    <w:locked/>
    <w:rsid w:val="00865298"/>
    <w:rPr>
      <w:rFonts w:ascii="Times New Roman" w:eastAsia="Calibri" w:hAnsi="Times New Roman" w:cs="Times New Roman"/>
      <w:color w:val="333399"/>
      <w:kern w:val="0"/>
      <w:lang w:eastAsia="ru-RU"/>
      <w14:ligatures w14:val="none"/>
    </w:rPr>
  </w:style>
  <w:style w:type="paragraph" w:customStyle="1" w:styleId="13">
    <w:name w:val="1_Название"/>
    <w:basedOn w:val="a"/>
    <w:link w:val="14"/>
    <w:autoRedefine/>
    <w:rsid w:val="00865298"/>
    <w:pPr>
      <w:spacing w:before="240" w:after="240" w:line="264" w:lineRule="auto"/>
      <w:jc w:val="center"/>
    </w:pPr>
    <w:rPr>
      <w:rFonts w:ascii="Arial" w:eastAsia="Times New Roman" w:hAnsi="Arial" w:cs="Arial"/>
      <w:b/>
      <w:bCs/>
      <w:color w:val="993300"/>
      <w:kern w:val="1"/>
      <w:u w:color="000000"/>
      <w:shd w:val="clear" w:color="auto" w:fill="FFFFFF"/>
      <w:lang w:eastAsia="ru-RU"/>
      <w14:ligatures w14:val="none"/>
    </w:rPr>
  </w:style>
  <w:style w:type="character" w:customStyle="1" w:styleId="14">
    <w:name w:val="1_Название Знак"/>
    <w:link w:val="13"/>
    <w:rsid w:val="00865298"/>
    <w:rPr>
      <w:rFonts w:ascii="Arial" w:eastAsia="Times New Roman" w:hAnsi="Arial" w:cs="Arial"/>
      <w:b/>
      <w:bCs/>
      <w:color w:val="993300"/>
      <w:kern w:val="1"/>
      <w:u w:color="000000"/>
      <w:lang w:eastAsia="ru-RU"/>
      <w14:ligatures w14:val="none"/>
    </w:rPr>
  </w:style>
  <w:style w:type="character" w:customStyle="1" w:styleId="24">
    <w:name w:val="2_ФИО_т Знак"/>
    <w:link w:val="23"/>
    <w:rsid w:val="00865298"/>
    <w:rPr>
      <w:rFonts w:ascii="Times New Roman" w:eastAsia="Times New Roman" w:hAnsi="Times New Roman" w:cs="Times New Roman"/>
      <w:color w:val="008000"/>
      <w:kern w:val="0"/>
      <w:lang w:val="en-US" w:eastAsia="ru-RU"/>
      <w14:ligatures w14:val="none"/>
    </w:rPr>
  </w:style>
  <w:style w:type="paragraph" w:customStyle="1" w:styleId="25">
    <w:name w:val="2_ФИО_т_англ"/>
    <w:basedOn w:val="23"/>
    <w:link w:val="26"/>
    <w:autoRedefine/>
    <w:rsid w:val="00865298"/>
    <w:pPr>
      <w:spacing w:before="120"/>
    </w:pPr>
    <w:rPr>
      <w:color w:val="33CCCC"/>
      <w:kern w:val="36"/>
      <w:lang w:val="ru-RU" w:eastAsia="en-US"/>
    </w:rPr>
  </w:style>
  <w:style w:type="character" w:customStyle="1" w:styleId="26">
    <w:name w:val="2_ФИО_т_англ Знак"/>
    <w:link w:val="25"/>
    <w:rsid w:val="00865298"/>
    <w:rPr>
      <w:rFonts w:ascii="Times New Roman" w:eastAsia="Times New Roman" w:hAnsi="Times New Roman" w:cs="Times New Roman"/>
      <w:color w:val="33CCCC"/>
      <w:kern w:val="36"/>
      <w14:ligatures w14:val="none"/>
    </w:rPr>
  </w:style>
  <w:style w:type="character" w:customStyle="1" w:styleId="32">
    <w:name w:val="3_Ключ. Слова Знак"/>
    <w:link w:val="31"/>
    <w:rsid w:val="00865298"/>
    <w:rPr>
      <w:rFonts w:ascii="Times New Roman" w:eastAsia="Times New Roman" w:hAnsi="Times New Roman" w:cs="Times New Roman"/>
      <w:color w:val="FF9900"/>
      <w:kern w:val="0"/>
      <w:lang w:eastAsia="ru-RU"/>
      <w14:ligatures w14:val="none"/>
    </w:rPr>
  </w:style>
  <w:style w:type="character" w:customStyle="1" w:styleId="12">
    <w:name w:val="1_Название_англ Знак"/>
    <w:link w:val="11"/>
    <w:rsid w:val="00865298"/>
    <w:rPr>
      <w:rFonts w:ascii="Arial" w:eastAsia="Times New Roman" w:hAnsi="Arial" w:cs="Arial"/>
      <w:b/>
      <w:color w:val="FF00FF"/>
      <w:kern w:val="0"/>
      <w:lang w:val="en-US" w:eastAsia="ru-RU"/>
      <w14:ligatures w14:val="none"/>
    </w:rPr>
  </w:style>
  <w:style w:type="paragraph" w:customStyle="1" w:styleId="af">
    <w:name w:val="Стиль Эпиграф"/>
    <w:basedOn w:val="a"/>
    <w:autoRedefine/>
    <w:rsid w:val="00865298"/>
    <w:pPr>
      <w:spacing w:after="0" w:line="240" w:lineRule="auto"/>
      <w:ind w:left="1260"/>
      <w:jc w:val="right"/>
    </w:pPr>
    <w:rPr>
      <w:rFonts w:ascii="Times New Roman" w:eastAsia="Times New Roman" w:hAnsi="Times New Roman" w:cs="Times New Roman"/>
      <w:i/>
      <w:iCs/>
      <w:color w:val="666699"/>
      <w:kern w:val="0"/>
      <w:szCs w:val="20"/>
      <w:lang w:eastAsia="ru-RU"/>
      <w14:ligatures w14:val="none"/>
    </w:rPr>
  </w:style>
  <w:style w:type="paragraph" w:styleId="ae">
    <w:name w:val="Body Text"/>
    <w:basedOn w:val="a"/>
    <w:link w:val="af0"/>
    <w:uiPriority w:val="99"/>
    <w:semiHidden/>
    <w:unhideWhenUsed/>
    <w:rsid w:val="00865298"/>
    <w:pPr>
      <w:spacing w:after="120"/>
    </w:pPr>
  </w:style>
  <w:style w:type="character" w:customStyle="1" w:styleId="af0">
    <w:name w:val="Основной текст Знак"/>
    <w:basedOn w:val="a0"/>
    <w:link w:val="ae"/>
    <w:uiPriority w:val="99"/>
    <w:semiHidden/>
    <w:rsid w:val="00865298"/>
  </w:style>
  <w:style w:type="paragraph" w:styleId="af1">
    <w:name w:val="Revision"/>
    <w:hidden/>
    <w:uiPriority w:val="99"/>
    <w:semiHidden/>
    <w:rsid w:val="00F564A5"/>
    <w:pPr>
      <w:spacing w:after="0" w:line="240" w:lineRule="auto"/>
    </w:pPr>
  </w:style>
  <w:style w:type="paragraph" w:styleId="af2">
    <w:name w:val="Balloon Text"/>
    <w:basedOn w:val="a"/>
    <w:link w:val="af3"/>
    <w:uiPriority w:val="99"/>
    <w:semiHidden/>
    <w:unhideWhenUsed/>
    <w:rsid w:val="000D6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6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ode/712651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sportal.ru/npo-spo/informatika-i-vychislitelnaya-tekhnika/library/2025/10/17/plan-konspekt-zanyatiya-sekrety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gos.ru/fgos/fgos-09-02-07-informacionnye-sistemy-i-programmirovanie-1547/" TargetMode="External"/><Relationship Id="rId11" Type="http://schemas.openxmlformats.org/officeDocument/2006/relationships/hyperlink" Target="https://nsportal.ru/node/712910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sportal.ru/node/71263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npo-spo/informatika-i-vychislitelnaya-tekhnika/library/2025/11/13/metodicheskiy-kurs-po-mdk-06-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073F5-DF5B-4605-83C0-ABF27D582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Игнатченко Эльвира Валериевна</cp:lastModifiedBy>
  <cp:revision>36</cp:revision>
  <dcterms:created xsi:type="dcterms:W3CDTF">2025-11-18T08:02:00Z</dcterms:created>
  <dcterms:modified xsi:type="dcterms:W3CDTF">2026-01-30T08:33:00Z</dcterms:modified>
</cp:coreProperties>
</file>